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B2" w:rsidRPr="00DC51BE" w:rsidRDefault="00817FB2" w:rsidP="00DC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BE">
        <w:rPr>
          <w:rFonts w:ascii="Times New Roman" w:hAnsi="Times New Roman" w:cs="Times New Roman"/>
          <w:b/>
          <w:sz w:val="24"/>
          <w:szCs w:val="24"/>
        </w:rPr>
        <w:t xml:space="preserve">Звіт про використання </w:t>
      </w:r>
      <w:r w:rsidR="00DC51BE">
        <w:rPr>
          <w:rFonts w:ascii="Times New Roman" w:hAnsi="Times New Roman" w:cs="Times New Roman"/>
          <w:b/>
          <w:sz w:val="24"/>
          <w:szCs w:val="24"/>
        </w:rPr>
        <w:t>коштів,</w:t>
      </w:r>
      <w:r w:rsidRPr="00DC51BE">
        <w:rPr>
          <w:rFonts w:ascii="Times New Roman" w:hAnsi="Times New Roman" w:cs="Times New Roman"/>
          <w:b/>
          <w:sz w:val="24"/>
          <w:szCs w:val="24"/>
        </w:rPr>
        <w:t xml:space="preserve"> внесених до статутних капіталів </w:t>
      </w:r>
      <w:r w:rsidR="00B92DD0">
        <w:rPr>
          <w:rFonts w:ascii="Times New Roman" w:hAnsi="Times New Roman" w:cs="Times New Roman"/>
          <w:b/>
          <w:sz w:val="24"/>
          <w:szCs w:val="24"/>
        </w:rPr>
        <w:t xml:space="preserve">комунального </w:t>
      </w:r>
      <w:r w:rsidRPr="00DC51BE">
        <w:rPr>
          <w:rFonts w:ascii="Times New Roman" w:hAnsi="Times New Roman" w:cs="Times New Roman"/>
          <w:b/>
          <w:sz w:val="24"/>
          <w:szCs w:val="24"/>
        </w:rPr>
        <w:t>підприємства</w:t>
      </w:r>
      <w:r w:rsidR="00B92DD0">
        <w:rPr>
          <w:rFonts w:ascii="Times New Roman" w:hAnsi="Times New Roman" w:cs="Times New Roman"/>
          <w:b/>
          <w:sz w:val="24"/>
          <w:szCs w:val="24"/>
        </w:rPr>
        <w:t xml:space="preserve"> Тернопільської міської ради «Тернопіль </w:t>
      </w:r>
      <w:proofErr w:type="spellStart"/>
      <w:r w:rsidR="00B92DD0">
        <w:rPr>
          <w:rFonts w:ascii="Times New Roman" w:hAnsi="Times New Roman" w:cs="Times New Roman"/>
          <w:b/>
          <w:sz w:val="24"/>
          <w:szCs w:val="24"/>
        </w:rPr>
        <w:t>Інтеравіа</w:t>
      </w:r>
      <w:proofErr w:type="spellEnd"/>
      <w:r w:rsidR="00B92DD0">
        <w:rPr>
          <w:rFonts w:ascii="Times New Roman" w:hAnsi="Times New Roman" w:cs="Times New Roman"/>
          <w:b/>
          <w:sz w:val="24"/>
          <w:szCs w:val="24"/>
        </w:rPr>
        <w:t>»</w:t>
      </w:r>
      <w:r w:rsidRPr="00DC51BE">
        <w:rPr>
          <w:rFonts w:ascii="Times New Roman" w:hAnsi="Times New Roman" w:cs="Times New Roman"/>
          <w:b/>
          <w:sz w:val="24"/>
          <w:szCs w:val="24"/>
        </w:rPr>
        <w:t xml:space="preserve"> у 2019-2020 р</w:t>
      </w:r>
      <w:bookmarkStart w:id="0" w:name="_GoBack"/>
      <w:bookmarkEnd w:id="0"/>
      <w:r w:rsidR="00DC51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679"/>
        <w:gridCol w:w="1620"/>
        <w:gridCol w:w="2306"/>
        <w:gridCol w:w="3425"/>
        <w:gridCol w:w="1599"/>
      </w:tblGrid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DC51BE" w:rsidRPr="00DC51BE" w:rsidRDefault="00FB3AFF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Надходження коштів тис. 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       Використання коштів</w:t>
            </w:r>
          </w:p>
        </w:tc>
        <w:tc>
          <w:tcPr>
            <w:tcW w:w="1599" w:type="dxa"/>
          </w:tcPr>
          <w:p w:rsidR="00DC51BE" w:rsidRPr="00DC51BE" w:rsidRDefault="00DC51BE" w:rsidP="00EC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Сума  грн</w:t>
            </w:r>
            <w:r w:rsidR="00FB3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Залишок на початок 2019 р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81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81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>2019 рік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програми «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>Безпечна громада»  придбання то встановлення системи відеоспостереження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148900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306" w:type="dxa"/>
          </w:tcPr>
          <w:p w:rsidR="00DC51BE" w:rsidRPr="00DC51BE" w:rsidRDefault="00DC51BE" w:rsidP="00EC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Повернення коштів в бюджет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EC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Залишок коштів 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>станом на 01.01.2020 р</w:t>
            </w:r>
            <w:r w:rsidR="00DC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2020 рік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306" w:type="dxa"/>
          </w:tcPr>
          <w:p w:rsidR="00DC51BE" w:rsidRPr="00DC51BE" w:rsidRDefault="00DC51BE" w:rsidP="00EC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програми «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Безпечна громада»  придбання обладнання автоматизована інформаційно- аналітична система відеоспостереження 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1 499 750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299 999</w:t>
            </w:r>
          </w:p>
        </w:tc>
        <w:tc>
          <w:tcPr>
            <w:tcW w:w="2306" w:type="dxa"/>
          </w:tcPr>
          <w:p w:rsidR="00DC51BE" w:rsidRPr="00DC51BE" w:rsidRDefault="00DC51BE" w:rsidP="0001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proofErr w:type="spellStart"/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  «Безпечна Дружба» (громадський бюджет) придбання та встановлення камер відеоспостереження та  обладнання для </w:t>
            </w:r>
            <w:proofErr w:type="spellStart"/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295 699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306 800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програми «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Безпечна громада»  придбання обладнання для </w:t>
            </w:r>
            <w:proofErr w:type="spellStart"/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2 106 799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1 795 449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>Залишок коштів станом на 01.10.2020 р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>311 350</w:t>
            </w:r>
          </w:p>
        </w:tc>
      </w:tr>
    </w:tbl>
    <w:p w:rsidR="00817FB2" w:rsidRPr="00DC51BE" w:rsidRDefault="00817FB2" w:rsidP="00817FB2">
      <w:pPr>
        <w:rPr>
          <w:rFonts w:ascii="Times New Roman" w:hAnsi="Times New Roman" w:cs="Times New Roman"/>
          <w:sz w:val="24"/>
          <w:szCs w:val="24"/>
        </w:rPr>
      </w:pPr>
    </w:p>
    <w:sectPr w:rsidR="00817FB2" w:rsidRPr="00DC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2"/>
    <w:rsid w:val="0001258C"/>
    <w:rsid w:val="00817FB2"/>
    <w:rsid w:val="00AB7479"/>
    <w:rsid w:val="00B92DD0"/>
    <w:rsid w:val="00DC51BE"/>
    <w:rsid w:val="00EC7514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5DC9"/>
  <w15:chartTrackingRefBased/>
  <w15:docId w15:val="{384EF694-8682-4180-8DA6-20C0102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dc:description/>
  <cp:lastModifiedBy>Ірина</cp:lastModifiedBy>
  <cp:revision>5</cp:revision>
  <dcterms:created xsi:type="dcterms:W3CDTF">2020-10-20T08:54:00Z</dcterms:created>
  <dcterms:modified xsi:type="dcterms:W3CDTF">2020-10-20T09:39:00Z</dcterms:modified>
</cp:coreProperties>
</file>