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74" w:rsidRPr="00FB3574" w:rsidRDefault="00FB3574" w:rsidP="00FB3574">
      <w:pPr>
        <w:pStyle w:val="a5"/>
        <w:jc w:val="right"/>
        <w:rPr>
          <w:rFonts w:ascii="Times New Roman" w:hAnsi="Times New Roman"/>
          <w:sz w:val="24"/>
          <w:szCs w:val="24"/>
          <w:lang w:val="uk-UA"/>
        </w:rPr>
      </w:pPr>
      <w:r w:rsidRPr="00FB3574">
        <w:rPr>
          <w:rFonts w:ascii="Times New Roman" w:hAnsi="Times New Roman"/>
          <w:sz w:val="24"/>
          <w:szCs w:val="24"/>
          <w:lang w:val="uk-UA"/>
        </w:rPr>
        <w:t xml:space="preserve">Додаток </w:t>
      </w:r>
    </w:p>
    <w:p w:rsidR="00FB3574" w:rsidRPr="00FB3574" w:rsidRDefault="00FB3574" w:rsidP="00FB3574">
      <w:pPr>
        <w:pStyle w:val="a5"/>
        <w:jc w:val="right"/>
        <w:rPr>
          <w:rFonts w:ascii="Times New Roman" w:hAnsi="Times New Roman"/>
          <w:sz w:val="24"/>
          <w:szCs w:val="24"/>
          <w:lang w:val="uk-UA"/>
        </w:rPr>
      </w:pPr>
      <w:r w:rsidRPr="00FB3574">
        <w:rPr>
          <w:rFonts w:ascii="Times New Roman" w:hAnsi="Times New Roman"/>
          <w:sz w:val="24"/>
          <w:szCs w:val="24"/>
          <w:lang w:val="uk-UA"/>
        </w:rPr>
        <w:t>до рішення міської ради</w:t>
      </w:r>
    </w:p>
    <w:p w:rsidR="00FB3574" w:rsidRPr="00FB3574" w:rsidRDefault="00056D62" w:rsidP="00FB3574">
      <w:pPr>
        <w:pStyle w:val="a5"/>
        <w:jc w:val="right"/>
        <w:rPr>
          <w:rFonts w:ascii="Times New Roman" w:hAnsi="Times New Roman"/>
          <w:sz w:val="24"/>
          <w:szCs w:val="24"/>
          <w:lang w:val="uk-UA"/>
        </w:rPr>
      </w:pPr>
      <w:r>
        <w:rPr>
          <w:rFonts w:ascii="Times New Roman" w:hAnsi="Times New Roman"/>
          <w:sz w:val="24"/>
          <w:szCs w:val="24"/>
          <w:lang w:val="uk-UA"/>
        </w:rPr>
        <w:t>від ______.______. 2019</w:t>
      </w:r>
      <w:r w:rsidR="00FB3574" w:rsidRPr="00FB3574">
        <w:rPr>
          <w:rFonts w:ascii="Times New Roman" w:hAnsi="Times New Roman"/>
          <w:sz w:val="24"/>
          <w:szCs w:val="24"/>
          <w:lang w:val="uk-UA"/>
        </w:rPr>
        <w:t xml:space="preserve"> року</w:t>
      </w:r>
    </w:p>
    <w:p w:rsidR="00FB3574" w:rsidRPr="00FB3574" w:rsidRDefault="00A37080" w:rsidP="00FB3574">
      <w:pPr>
        <w:pStyle w:val="a5"/>
        <w:jc w:val="right"/>
        <w:rPr>
          <w:rFonts w:ascii="Times New Roman" w:hAnsi="Times New Roman"/>
          <w:sz w:val="24"/>
          <w:szCs w:val="24"/>
          <w:lang w:val="uk-UA"/>
        </w:rPr>
      </w:pPr>
      <w:r>
        <w:rPr>
          <w:rFonts w:ascii="Times New Roman" w:hAnsi="Times New Roman"/>
          <w:sz w:val="24"/>
          <w:szCs w:val="24"/>
          <w:lang w:val="uk-UA"/>
        </w:rPr>
        <w:t>№___________</w:t>
      </w:r>
      <w:r w:rsidR="00A46082">
        <w:rPr>
          <w:rFonts w:ascii="Times New Roman" w:hAnsi="Times New Roman"/>
          <w:sz w:val="24"/>
          <w:szCs w:val="24"/>
          <w:lang w:val="uk-UA"/>
        </w:rPr>
        <w:t>____________</w:t>
      </w:r>
    </w:p>
    <w:p w:rsidR="00FB3574" w:rsidRPr="00FB3574" w:rsidRDefault="00FB3574" w:rsidP="00FB3574">
      <w:pPr>
        <w:pStyle w:val="a5"/>
        <w:jc w:val="right"/>
        <w:rPr>
          <w:rFonts w:ascii="Times New Roman" w:hAnsi="Times New Roman"/>
          <w:sz w:val="24"/>
          <w:szCs w:val="24"/>
          <w:lang w:val="uk-UA"/>
        </w:rPr>
      </w:pPr>
    </w:p>
    <w:p w:rsidR="00FB3574" w:rsidRPr="00FB3574" w:rsidRDefault="00FB3574" w:rsidP="00FB3574">
      <w:pPr>
        <w:pStyle w:val="a5"/>
        <w:jc w:val="right"/>
        <w:rPr>
          <w:rFonts w:ascii="Times New Roman" w:hAnsi="Times New Roman"/>
          <w:b/>
          <w:sz w:val="24"/>
          <w:szCs w:val="24"/>
          <w:lang w:val="uk-UA"/>
        </w:rPr>
      </w:pPr>
      <w:r w:rsidRPr="00FB3574">
        <w:rPr>
          <w:rFonts w:ascii="Times New Roman" w:hAnsi="Times New Roman"/>
          <w:b/>
          <w:sz w:val="24"/>
          <w:szCs w:val="24"/>
          <w:lang w:val="uk-UA"/>
        </w:rPr>
        <w:t>ЗАТВЕРДЖЕНО</w:t>
      </w:r>
    </w:p>
    <w:p w:rsidR="00FB3574" w:rsidRPr="00FB3574" w:rsidRDefault="00FB3574" w:rsidP="00FB3574">
      <w:pPr>
        <w:pStyle w:val="a5"/>
        <w:jc w:val="right"/>
        <w:rPr>
          <w:rFonts w:ascii="Times New Roman" w:hAnsi="Times New Roman"/>
          <w:sz w:val="24"/>
          <w:szCs w:val="24"/>
          <w:lang w:val="uk-UA"/>
        </w:rPr>
      </w:pPr>
      <w:r w:rsidRPr="00FB3574">
        <w:rPr>
          <w:rFonts w:ascii="Times New Roman" w:hAnsi="Times New Roman"/>
          <w:sz w:val="24"/>
          <w:szCs w:val="24"/>
          <w:lang w:val="uk-UA"/>
        </w:rPr>
        <w:t xml:space="preserve">Рішенням сесії </w:t>
      </w:r>
    </w:p>
    <w:p w:rsidR="00FB3574" w:rsidRPr="00FB3574" w:rsidRDefault="00FB3574" w:rsidP="00FB3574">
      <w:pPr>
        <w:pStyle w:val="a5"/>
        <w:jc w:val="right"/>
        <w:rPr>
          <w:rFonts w:ascii="Times New Roman" w:hAnsi="Times New Roman"/>
          <w:sz w:val="24"/>
          <w:szCs w:val="24"/>
          <w:lang w:val="uk-UA"/>
        </w:rPr>
      </w:pPr>
      <w:r w:rsidRPr="00FB3574">
        <w:rPr>
          <w:rFonts w:ascii="Times New Roman" w:hAnsi="Times New Roman"/>
          <w:sz w:val="24"/>
          <w:szCs w:val="24"/>
          <w:lang w:val="uk-UA"/>
        </w:rPr>
        <w:t>Тернопільської міської ради</w:t>
      </w:r>
    </w:p>
    <w:p w:rsidR="00A46082" w:rsidRDefault="00056D62" w:rsidP="00FB3574">
      <w:pPr>
        <w:pStyle w:val="a5"/>
        <w:jc w:val="right"/>
        <w:rPr>
          <w:rFonts w:ascii="Times New Roman" w:hAnsi="Times New Roman"/>
          <w:sz w:val="24"/>
          <w:szCs w:val="24"/>
          <w:lang w:val="uk-UA"/>
        </w:rPr>
      </w:pPr>
      <w:r>
        <w:rPr>
          <w:rFonts w:ascii="Times New Roman" w:hAnsi="Times New Roman"/>
          <w:sz w:val="24"/>
          <w:szCs w:val="24"/>
          <w:lang w:val="uk-UA"/>
        </w:rPr>
        <w:t>від ______.______. 2019</w:t>
      </w:r>
      <w:r w:rsidR="00A46082" w:rsidRPr="00FB3574">
        <w:rPr>
          <w:rFonts w:ascii="Times New Roman" w:hAnsi="Times New Roman"/>
          <w:sz w:val="24"/>
          <w:szCs w:val="24"/>
          <w:lang w:val="uk-UA"/>
        </w:rPr>
        <w:t xml:space="preserve"> року</w:t>
      </w:r>
      <w:r w:rsidR="00A46082">
        <w:rPr>
          <w:rFonts w:ascii="Times New Roman" w:hAnsi="Times New Roman"/>
          <w:sz w:val="24"/>
          <w:szCs w:val="24"/>
          <w:lang w:val="uk-UA"/>
        </w:rPr>
        <w:t xml:space="preserve"> </w:t>
      </w:r>
    </w:p>
    <w:p w:rsidR="00FB3574" w:rsidRPr="00FB3574" w:rsidRDefault="00A37080" w:rsidP="00FB3574">
      <w:pPr>
        <w:pStyle w:val="a5"/>
        <w:jc w:val="right"/>
        <w:rPr>
          <w:rFonts w:ascii="Times New Roman" w:hAnsi="Times New Roman"/>
          <w:sz w:val="24"/>
          <w:szCs w:val="24"/>
          <w:lang w:val="uk-UA"/>
        </w:rPr>
      </w:pPr>
      <w:r>
        <w:rPr>
          <w:rFonts w:ascii="Times New Roman" w:hAnsi="Times New Roman"/>
          <w:sz w:val="24"/>
          <w:szCs w:val="24"/>
          <w:lang w:val="uk-UA"/>
        </w:rPr>
        <w:t>№ __________</w:t>
      </w:r>
      <w:r w:rsidR="00A46082">
        <w:rPr>
          <w:rFonts w:ascii="Times New Roman" w:hAnsi="Times New Roman"/>
          <w:sz w:val="24"/>
          <w:szCs w:val="24"/>
          <w:lang w:val="uk-UA"/>
        </w:rPr>
        <w:t>_____________</w:t>
      </w:r>
    </w:p>
    <w:p w:rsidR="00FB3574" w:rsidRPr="00FB3574" w:rsidRDefault="00FB3574" w:rsidP="00FB3574">
      <w:pPr>
        <w:widowControl w:val="0"/>
        <w:autoSpaceDE w:val="0"/>
        <w:autoSpaceDN w:val="0"/>
        <w:adjustRightInd w:val="0"/>
        <w:jc w:val="center"/>
        <w:rPr>
          <w:rFonts w:ascii="Times New Roman" w:hAnsi="Times New Roman"/>
          <w:b/>
          <w:sz w:val="24"/>
          <w:szCs w:val="24"/>
          <w:lang w:val="uk-UA"/>
        </w:rPr>
      </w:pPr>
    </w:p>
    <w:p w:rsidR="00665543" w:rsidRDefault="00665543" w:rsidP="00665543">
      <w:pPr>
        <w:widowControl w:val="0"/>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СТАТУТ</w:t>
      </w:r>
    </w:p>
    <w:p w:rsidR="00665543" w:rsidRDefault="00665543" w:rsidP="00665543">
      <w:pPr>
        <w:jc w:val="center"/>
        <w:rPr>
          <w:rFonts w:ascii="Times New Roman" w:hAnsi="Times New Roman"/>
          <w:b/>
          <w:sz w:val="28"/>
          <w:szCs w:val="28"/>
          <w:lang w:val="uk-UA"/>
        </w:rPr>
      </w:pPr>
      <w:r>
        <w:rPr>
          <w:rFonts w:ascii="Times New Roman" w:hAnsi="Times New Roman"/>
          <w:b/>
          <w:sz w:val="28"/>
          <w:szCs w:val="28"/>
          <w:lang w:val="uk-UA"/>
        </w:rPr>
        <w:t>ТЕРНОПІЛЬСЬКОГО МІСЬКОГО ШЛЯХОВОГО</w:t>
      </w:r>
    </w:p>
    <w:p w:rsidR="00665543" w:rsidRDefault="00665543" w:rsidP="00665543">
      <w:pPr>
        <w:jc w:val="center"/>
        <w:rPr>
          <w:rFonts w:ascii="Times New Roman" w:hAnsi="Times New Roman"/>
          <w:b/>
          <w:sz w:val="28"/>
          <w:szCs w:val="28"/>
          <w:lang w:val="uk-UA"/>
        </w:rPr>
      </w:pPr>
      <w:r>
        <w:rPr>
          <w:rFonts w:ascii="Times New Roman" w:hAnsi="Times New Roman"/>
          <w:b/>
          <w:sz w:val="28"/>
          <w:szCs w:val="28"/>
          <w:lang w:val="uk-UA"/>
        </w:rPr>
        <w:t>РЕМОНТНО-БУДІВЕЛЬНОГО ПІДПРИЄМСТВА</w:t>
      </w:r>
    </w:p>
    <w:p w:rsidR="00665543" w:rsidRDefault="00665543" w:rsidP="00665543">
      <w:pPr>
        <w:jc w:val="center"/>
        <w:rPr>
          <w:rFonts w:ascii="Times New Roman" w:hAnsi="Times New Roman"/>
          <w:b/>
          <w:sz w:val="28"/>
          <w:szCs w:val="28"/>
          <w:lang w:val="uk-UA"/>
        </w:rPr>
      </w:pPr>
      <w:r>
        <w:rPr>
          <w:rFonts w:ascii="Times New Roman" w:hAnsi="Times New Roman"/>
          <w:b/>
          <w:sz w:val="28"/>
          <w:szCs w:val="28"/>
          <w:lang w:val="uk-UA"/>
        </w:rPr>
        <w:t>«МІСЬКШЛЯХРЕМБУД»</w:t>
      </w:r>
    </w:p>
    <w:p w:rsidR="00665543" w:rsidRDefault="00665543" w:rsidP="00665543">
      <w:pPr>
        <w:jc w:val="center"/>
        <w:rPr>
          <w:rFonts w:ascii="Times New Roman" w:hAnsi="Times New Roman"/>
          <w:b/>
          <w:sz w:val="28"/>
          <w:szCs w:val="28"/>
          <w:lang w:val="uk-UA"/>
        </w:rPr>
      </w:pPr>
      <w:r>
        <w:rPr>
          <w:rFonts w:ascii="Times New Roman" w:hAnsi="Times New Roman"/>
          <w:b/>
          <w:sz w:val="28"/>
          <w:szCs w:val="28"/>
          <w:lang w:val="uk-UA"/>
        </w:rPr>
        <w:t>(НОВА РЕДАКЦІЯ)</w:t>
      </w: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Default="00FB3574" w:rsidP="00FB3574">
      <w:pPr>
        <w:jc w:val="center"/>
        <w:rPr>
          <w:rFonts w:ascii="Times New Roman" w:hAnsi="Times New Roman"/>
          <w:b/>
          <w:sz w:val="28"/>
          <w:szCs w:val="28"/>
          <w:lang w:val="uk-UA"/>
        </w:rPr>
      </w:pPr>
    </w:p>
    <w:p w:rsidR="00FB3574" w:rsidRPr="000E5A09" w:rsidRDefault="00FB3574" w:rsidP="00FB3574">
      <w:pPr>
        <w:jc w:val="center"/>
        <w:rPr>
          <w:rFonts w:ascii="Times New Roman" w:hAnsi="Times New Roman"/>
          <w:b/>
          <w:sz w:val="28"/>
          <w:szCs w:val="28"/>
          <w:lang w:val="uk-UA"/>
        </w:rPr>
      </w:pPr>
    </w:p>
    <w:p w:rsidR="00FB3574" w:rsidRPr="000E5A09" w:rsidRDefault="00FB3574" w:rsidP="00FB3574">
      <w:pPr>
        <w:ind w:right="-1"/>
        <w:jc w:val="center"/>
        <w:rPr>
          <w:rFonts w:ascii="Times New Roman" w:hAnsi="Times New Roman"/>
          <w:b/>
          <w:sz w:val="28"/>
          <w:szCs w:val="28"/>
          <w:lang w:val="uk-UA"/>
        </w:rPr>
      </w:pPr>
      <w:r w:rsidRPr="000E5A09">
        <w:rPr>
          <w:rFonts w:ascii="Times New Roman" w:hAnsi="Times New Roman"/>
          <w:b/>
          <w:sz w:val="28"/>
          <w:szCs w:val="28"/>
          <w:lang w:val="uk-UA"/>
        </w:rPr>
        <w:t>м. Тернопіль</w:t>
      </w:r>
    </w:p>
    <w:p w:rsidR="00FB3574" w:rsidRPr="000E5A09" w:rsidRDefault="00056D62" w:rsidP="00FB3574">
      <w:pPr>
        <w:ind w:right="-1"/>
        <w:jc w:val="center"/>
        <w:rPr>
          <w:rFonts w:ascii="Times New Roman" w:hAnsi="Times New Roman"/>
          <w:b/>
          <w:sz w:val="28"/>
          <w:szCs w:val="28"/>
          <w:lang w:val="uk-UA"/>
        </w:rPr>
      </w:pPr>
      <w:r>
        <w:rPr>
          <w:rFonts w:ascii="Times New Roman" w:hAnsi="Times New Roman"/>
          <w:b/>
          <w:sz w:val="28"/>
          <w:szCs w:val="28"/>
          <w:lang w:val="uk-UA"/>
        </w:rPr>
        <w:t>2019</w:t>
      </w:r>
      <w:r w:rsidR="00FB3574" w:rsidRPr="000E5A09">
        <w:rPr>
          <w:rFonts w:ascii="Times New Roman" w:hAnsi="Times New Roman"/>
          <w:b/>
          <w:sz w:val="28"/>
          <w:szCs w:val="28"/>
          <w:lang w:val="uk-UA"/>
        </w:rPr>
        <w:t xml:space="preserve"> рік</w:t>
      </w:r>
    </w:p>
    <w:p w:rsidR="00A27FCA" w:rsidRDefault="00A27FCA" w:rsidP="00DF2BCB">
      <w:pPr>
        <w:spacing w:line="240" w:lineRule="auto"/>
        <w:ind w:right="-1"/>
        <w:jc w:val="center"/>
        <w:rPr>
          <w:rFonts w:ascii="Times New Roman" w:hAnsi="Times New Roman"/>
          <w:b/>
          <w:sz w:val="28"/>
          <w:szCs w:val="28"/>
          <w:lang w:val="uk-UA"/>
        </w:rPr>
      </w:pPr>
    </w:p>
    <w:p w:rsidR="00A27FCA" w:rsidRDefault="00A27FCA" w:rsidP="00DF2BCB">
      <w:pPr>
        <w:spacing w:line="240" w:lineRule="auto"/>
        <w:ind w:right="-1"/>
        <w:jc w:val="center"/>
        <w:rPr>
          <w:rFonts w:ascii="Times New Roman" w:hAnsi="Times New Roman"/>
          <w:b/>
          <w:sz w:val="28"/>
          <w:szCs w:val="28"/>
          <w:lang w:val="uk-UA"/>
        </w:rPr>
      </w:pPr>
    </w:p>
    <w:p w:rsidR="00D80C66" w:rsidRDefault="00D80C66" w:rsidP="00D80C66">
      <w:pPr>
        <w:spacing w:line="240" w:lineRule="auto"/>
        <w:ind w:right="-1"/>
        <w:jc w:val="center"/>
        <w:rPr>
          <w:rFonts w:ascii="Times New Roman" w:hAnsi="Times New Roman"/>
          <w:b/>
          <w:sz w:val="28"/>
          <w:szCs w:val="28"/>
          <w:lang w:val="uk-UA"/>
        </w:rPr>
      </w:pPr>
      <w:r>
        <w:rPr>
          <w:rFonts w:ascii="Times New Roman" w:hAnsi="Times New Roman"/>
          <w:b/>
          <w:sz w:val="28"/>
          <w:szCs w:val="28"/>
          <w:lang w:val="uk-UA"/>
        </w:rPr>
        <w:lastRenderedPageBreak/>
        <w:t>РОЗДІЛ 1</w:t>
      </w: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 ЗАГАЛЬНІ ПОЛОЖЕННЯ</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1.1.Тернопільське міське шляхове ремонтно-будівельне підприємство «</w:t>
      </w:r>
      <w:proofErr w:type="spellStart"/>
      <w:r>
        <w:rPr>
          <w:rFonts w:ascii="Times New Roman" w:hAnsi="Times New Roman"/>
          <w:sz w:val="28"/>
          <w:szCs w:val="28"/>
          <w:lang w:val="uk-UA"/>
        </w:rPr>
        <w:t>Міськшляхрембуд</w:t>
      </w:r>
      <w:proofErr w:type="spellEnd"/>
      <w:r>
        <w:rPr>
          <w:rFonts w:ascii="Times New Roman" w:hAnsi="Times New Roman"/>
          <w:sz w:val="28"/>
          <w:szCs w:val="28"/>
          <w:lang w:val="uk-UA"/>
        </w:rPr>
        <w:t>» (далі - ПІДПРИЄМСТВО) створене на базі державно-комунального Тернопільського міського шляхового ремонтно-будівельного управління згідно рішення виконавчого комітету Тернопільської міської Ради народних депутатів від 28.02.1996р. №124 і є правонаступником його прав та зобов'язань.</w:t>
      </w:r>
    </w:p>
    <w:p w:rsidR="00D80C66" w:rsidRDefault="00D80C66" w:rsidP="00D80C66">
      <w:pPr>
        <w:widowControl w:val="0"/>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1.2.Засновником і власником майна ПІДПРИЄМСТВА є Тернопільська міська рада (далі – ЗАСНОВНИК).</w:t>
      </w:r>
    </w:p>
    <w:p w:rsidR="00D80C66" w:rsidRDefault="00D80C66" w:rsidP="00D80C66">
      <w:pPr>
        <w:widowControl w:val="0"/>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1.3.ПІДПРИЄМСТВО підзвітне і підконтрольне ЗАСНОВНИКУ та підпорядковане виконавчому комітету Тернопільської міської ради і міському голові.</w:t>
      </w:r>
    </w:p>
    <w:p w:rsidR="00D80C66" w:rsidRDefault="00D80C66" w:rsidP="00D80C66">
      <w:pPr>
        <w:widowControl w:val="0"/>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1.4.Координація діяльності ПІДПРИЄМСТВА здійснюється уповноваженим органом засновника - управлінням житлово-комунального господарства, благоустрою та екології Тернопільської міської ради (далі – УПОВНОВАЖЕНИЙ ОРГАН).</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1.5.Повна назва: Тернопільське міське шляхове ремонтно-будівельне підприємство «</w:t>
      </w:r>
      <w:proofErr w:type="spellStart"/>
      <w:r>
        <w:rPr>
          <w:rFonts w:ascii="Times New Roman" w:hAnsi="Times New Roman"/>
          <w:sz w:val="28"/>
          <w:szCs w:val="28"/>
          <w:lang w:val="uk-UA"/>
        </w:rPr>
        <w:t>Міськшляхрембуд</w:t>
      </w:r>
      <w:proofErr w:type="spellEnd"/>
      <w:r>
        <w:rPr>
          <w:rFonts w:ascii="Times New Roman" w:hAnsi="Times New Roman"/>
          <w:sz w:val="28"/>
          <w:szCs w:val="28"/>
          <w:lang w:val="uk-UA"/>
        </w:rPr>
        <w:t>».</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Скорочена назва ПІДПРИЄМСТВА: ТМШРБП «</w:t>
      </w:r>
      <w:proofErr w:type="spellStart"/>
      <w:r>
        <w:rPr>
          <w:rFonts w:ascii="Times New Roman" w:hAnsi="Times New Roman"/>
          <w:sz w:val="28"/>
          <w:szCs w:val="28"/>
          <w:lang w:val="uk-UA"/>
        </w:rPr>
        <w:t>Міськшляхрембуд</w:t>
      </w:r>
      <w:proofErr w:type="spellEnd"/>
      <w:r>
        <w:rPr>
          <w:rFonts w:ascii="Times New Roman" w:hAnsi="Times New Roman"/>
          <w:sz w:val="28"/>
          <w:szCs w:val="28"/>
          <w:lang w:val="uk-UA"/>
        </w:rPr>
        <w:t>».</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1.6.Юридична адреса ПІДПРИЄМСТВА: </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46011, Україна, м. Тернопіль, вул. А. </w:t>
      </w:r>
      <w:proofErr w:type="spellStart"/>
      <w:r>
        <w:rPr>
          <w:rFonts w:ascii="Times New Roman" w:hAnsi="Times New Roman"/>
          <w:sz w:val="28"/>
          <w:szCs w:val="28"/>
          <w:lang w:val="uk-UA"/>
        </w:rPr>
        <w:t>Манастирського</w:t>
      </w:r>
      <w:proofErr w:type="spellEnd"/>
      <w:r>
        <w:rPr>
          <w:rFonts w:ascii="Times New Roman" w:hAnsi="Times New Roman"/>
          <w:sz w:val="28"/>
          <w:szCs w:val="28"/>
          <w:lang w:val="uk-UA"/>
        </w:rPr>
        <w:t>,8,</w:t>
      </w:r>
    </w:p>
    <w:p w:rsidR="00D80C66" w:rsidRDefault="00D80C66" w:rsidP="00D80C66">
      <w:pPr>
        <w:spacing w:line="24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тел</w:t>
      </w:r>
      <w:proofErr w:type="spellEnd"/>
      <w:r>
        <w:rPr>
          <w:rFonts w:ascii="Times New Roman" w:hAnsi="Times New Roman"/>
          <w:sz w:val="28"/>
          <w:szCs w:val="28"/>
          <w:lang w:val="uk-UA"/>
        </w:rPr>
        <w:t>/факс: (0352) 24-25-74, тел.: (0352) 24-11-34, 24-36-49; 24-36-73.</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РОЗДІЛ 2</w:t>
      </w: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 МЕТА І ПРЕДМЕТ ДІЯЛЬНОСТІ ПІДПРИЄМСТВА</w:t>
      </w:r>
    </w:p>
    <w:p w:rsidR="007710F6" w:rsidRDefault="007710F6" w:rsidP="007710F6">
      <w:pPr>
        <w:spacing w:line="240" w:lineRule="auto"/>
        <w:jc w:val="both"/>
        <w:rPr>
          <w:rFonts w:ascii="Times New Roman" w:hAnsi="Times New Roman"/>
          <w:sz w:val="28"/>
          <w:szCs w:val="28"/>
          <w:lang w:val="uk-UA"/>
        </w:rPr>
      </w:pPr>
      <w:r>
        <w:rPr>
          <w:rFonts w:ascii="Times New Roman" w:hAnsi="Times New Roman"/>
          <w:sz w:val="28"/>
          <w:szCs w:val="28"/>
          <w:lang w:val="uk-UA"/>
        </w:rPr>
        <w:t>2.1.ПІДПРИЄМСТВО створене з метою здійснення комерційної діяльності та отриманням прибутку, пов’язаної з будівництвом, реконструкцією, ремонтом, експлуатацією та утриманням шляхово-мостового господарства і об’єктів зовнішнього благоустрою.</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2.2.Предметом та основними напрямками діяльності  ПІДПРИЄМСТВА є:</w:t>
      </w:r>
    </w:p>
    <w:p w:rsidR="00D80C66" w:rsidRDefault="00D80C66" w:rsidP="00D80C66">
      <w:pPr>
        <w:spacing w:line="240" w:lineRule="auto"/>
        <w:ind w:firstLine="567"/>
        <w:jc w:val="both"/>
        <w:rPr>
          <w:rFonts w:ascii="Times New Roman" w:hAnsi="Times New Roman"/>
          <w:sz w:val="28"/>
          <w:szCs w:val="28"/>
          <w:lang w:val="uk-UA"/>
        </w:rPr>
      </w:pPr>
      <w:bookmarkStart w:id="0" w:name="bookmark0"/>
      <w:r>
        <w:rPr>
          <w:rFonts w:ascii="Times New Roman" w:hAnsi="Times New Roman"/>
          <w:sz w:val="28"/>
          <w:szCs w:val="28"/>
          <w:lang w:val="uk-UA"/>
        </w:rPr>
        <w:t>- виконання архітектурно-проектних робіт у будівництві</w:t>
      </w:r>
      <w:bookmarkEnd w:id="0"/>
      <w:r>
        <w:rPr>
          <w:rFonts w:ascii="Times New Roman" w:hAnsi="Times New Roman"/>
          <w:sz w:val="28"/>
          <w:szCs w:val="28"/>
          <w:lang w:val="uk-UA"/>
        </w:rPr>
        <w:t xml:space="preserve">: проектування будівель та споруд, включаючи виготовлення робочих креслень, нагляд за будівництвом (діяльність генеральних підрядників: замовлення проекту, </w:t>
      </w:r>
      <w:r>
        <w:rPr>
          <w:rFonts w:ascii="Times New Roman" w:hAnsi="Times New Roman"/>
          <w:sz w:val="28"/>
          <w:szCs w:val="28"/>
          <w:lang w:val="uk-UA"/>
        </w:rPr>
        <w:lastRenderedPageBreak/>
        <w:t>розроблення проектно-кошторисної документації, укладання договорів на будівельні роботи, контроль виконання, здавання об'єктів «під ключ»);</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проектування, управління проектами, інженерно-технічна діяльність: проектування інженерних споруд, включаючи гідротехнічні споруди, проектування руху транспортних потоків, розроблення та реалізація проектів у галузі електротехніки, електроніки, гірництва, хімічної технології, машинобудування, промислового будівництва та системотехніки, техніки безпеки тощо;</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діяльність у сфері інжинірингу, геології та геодезії;</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діяльність технічних консультантів;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надання інформаційних, консультаційних та інших видів послуг;</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консультування у галузі архітектури на попередніх стадіях проектування;</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проведення контролю якості виконуваних робіт;</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виконання будівельно-монтажних, ремонтно-будівельних робіт:</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доріг, аеродромів та улаштування поверхні спортивних споруд;</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автострад, вулиць, шосе, інших доріг для автомобільного транспорту та пішоходів;</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злітно-посадкових смуг;</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капітальний та поточний ремонт доріг;</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здійснення всіх видів капітального будівництва для власних потреб і на замовлення, виробництво і реалізація будматеріалів; </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конструкторсько-дизайнерські розробки в галузі будівництва;</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послуги розмітки фарбою поверхні доріг, автомобільних стоянок;</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обладнання спортивних та ігрових споруд і майданчиків;</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установлення захисних стінок, шляхових знаків тощо;</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ремонт та реконструкція автомобільних доріг, аеродромів та спортивних майданчиків;</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поточний та капітальний ремонт всіх типів будівель, інженерних споруд: житлових, адміністративних, промислових (цехів, заводів), торгових, транспортних підприємств, складів, закладів культури, освіти та будь-яких інших будівель, крім підприємств важкої (енергетика, гірничодобувна) промисловості;</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мостів, включаючи шляхопроводи для автомобільних доріг, віадуків, метро, тунелів, підземних переходів;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будівництво магістральних трубопроводів, у тому числі </w:t>
      </w:r>
      <w:proofErr w:type="spellStart"/>
      <w:r>
        <w:rPr>
          <w:rFonts w:ascii="Times New Roman" w:hAnsi="Times New Roman"/>
          <w:sz w:val="28"/>
          <w:szCs w:val="28"/>
          <w:lang w:val="uk-UA"/>
        </w:rPr>
        <w:t>газо-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нафто-</w:t>
      </w:r>
      <w:proofErr w:type="spellEnd"/>
      <w:r>
        <w:rPr>
          <w:rFonts w:ascii="Times New Roman" w:hAnsi="Times New Roman"/>
          <w:sz w:val="28"/>
          <w:szCs w:val="28"/>
          <w:lang w:val="uk-UA"/>
        </w:rPr>
        <w:t xml:space="preserve"> та водопроводів;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магістральних наземних і підземних ліній електропередач, у тому числі для залізниць;</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магістральних наземних та підземних комунікаційних ліній;</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місцевих та міських трубопроводів, мереж зв'язку та електропередач, допоміжних інженерних споруд: водопровідних, теплових, каналізаційних і газопровідних мереж, включаючи вуличну розподільну мережу ліній електропередач, наземних і підземних місцевих телефонних та інших комунікаційних ліній;</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споруд для стадіонів та спортивних майданчиків, плавальних басейнів, інших спортивних та рекреаційних споруд;</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роботи з монтажу технологічних трубопроводів;</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монтаж з готових елементів збірних будівельних конструкцій на будівельних майданчиках;</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монтаж та встановлення дерев'яних конструкцій;</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улаштування кроквяних конструкцій покрівель з різних матеріалів (черепичних, металевих тощо), фарбування покрівель;</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роботи з гідроізоляції;</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спорудження фундаменту, включаючи забивання паль;</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буріння та будівництво водяних колодязів, проходження шахтних стволів (шурфів);</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мурування, кладка з цегли та іншого каменю, включаючи бруківку;</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установлення та демонтаж риштовань та помостів, включаючи орендовані;</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залізобетонні роботи та інші бетонні роботи;</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будівництво димових труб, вогнетривке облицювання печей тощо;</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монтаж та демонтаж рейок під баштові крани;</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монтаж в будинках та інших будівельних об'єктах електропроводки, електроарматури та електроприладів;</w:t>
      </w:r>
    </w:p>
    <w:p w:rsidR="00D80C66" w:rsidRDefault="00D80C66" w:rsidP="00D80C66">
      <w:pPr>
        <w:shd w:val="clear" w:color="auto" w:fill="FFFFFF"/>
        <w:tabs>
          <w:tab w:val="left" w:pos="61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монтажні роботи, пов'язані з установленням систем телекомунікації;</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установлення </w:t>
      </w:r>
      <w:proofErr w:type="spellStart"/>
      <w:r>
        <w:rPr>
          <w:rFonts w:ascii="Times New Roman" w:hAnsi="Times New Roman"/>
          <w:sz w:val="28"/>
          <w:szCs w:val="28"/>
          <w:lang w:val="uk-UA"/>
        </w:rPr>
        <w:t>електроопалювального</w:t>
      </w:r>
      <w:proofErr w:type="spellEnd"/>
      <w:r>
        <w:rPr>
          <w:rFonts w:ascii="Times New Roman" w:hAnsi="Times New Roman"/>
          <w:sz w:val="28"/>
          <w:szCs w:val="28"/>
          <w:lang w:val="uk-UA"/>
        </w:rPr>
        <w:t xml:space="preserve"> устаткування;</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роботи з установлення: систем протипожежної сигналізації, систем </w:t>
      </w:r>
      <w:proofErr w:type="spellStart"/>
      <w:r>
        <w:rPr>
          <w:rFonts w:ascii="Times New Roman" w:hAnsi="Times New Roman"/>
          <w:sz w:val="28"/>
          <w:szCs w:val="28"/>
          <w:lang w:val="uk-UA"/>
        </w:rPr>
        <w:t>протизламної</w:t>
      </w:r>
      <w:proofErr w:type="spellEnd"/>
      <w:r>
        <w:rPr>
          <w:rFonts w:ascii="Times New Roman" w:hAnsi="Times New Roman"/>
          <w:sz w:val="28"/>
          <w:szCs w:val="28"/>
          <w:lang w:val="uk-UA"/>
        </w:rPr>
        <w:t xml:space="preserve"> (охоронної) сигналізації, </w:t>
      </w:r>
      <w:proofErr w:type="spellStart"/>
      <w:r>
        <w:rPr>
          <w:rFonts w:ascii="Times New Roman" w:hAnsi="Times New Roman"/>
          <w:sz w:val="28"/>
          <w:szCs w:val="28"/>
          <w:lang w:val="uk-UA"/>
        </w:rPr>
        <w:t>радіо-</w:t>
      </w:r>
      <w:proofErr w:type="spellEnd"/>
      <w:r>
        <w:rPr>
          <w:rFonts w:ascii="Times New Roman" w:hAnsi="Times New Roman"/>
          <w:sz w:val="28"/>
          <w:szCs w:val="28"/>
          <w:lang w:val="uk-UA"/>
        </w:rPr>
        <w:t xml:space="preserve"> та телевізійних антен, громовідводів;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улаштування в будівлях та інших будівельних об'єктах опалювальних, вентиляційних, охолоджувальних систем та устаткування, систем </w:t>
      </w:r>
      <w:proofErr w:type="spellStart"/>
      <w:r>
        <w:rPr>
          <w:rFonts w:ascii="Times New Roman" w:hAnsi="Times New Roman"/>
          <w:sz w:val="28"/>
          <w:szCs w:val="28"/>
          <w:lang w:val="uk-UA"/>
        </w:rPr>
        <w:t>кондиціонування</w:t>
      </w:r>
      <w:proofErr w:type="spellEnd"/>
      <w:r>
        <w:rPr>
          <w:rFonts w:ascii="Times New Roman" w:hAnsi="Times New Roman"/>
          <w:sz w:val="28"/>
          <w:szCs w:val="28"/>
          <w:lang w:val="uk-UA"/>
        </w:rPr>
        <w:t xml:space="preserve"> повітря, неелектричних приймачів сонячної енергії;</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установлення лічильників опалення;</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улаштування водопровідних систем та санітарно-технічного устаткування;</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улаштування внутрішньої каналізаційної системи;</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улаштування систем автоматичного гасіння пожежі;</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установлення лічильників води;</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улаштування газових систем та установлення газового устаткування, включаючи газові лічильники;</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установлення систем освітлення та сигналізації для автомобільних доріг, залізниць, аеродромів та портів;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установлення в будівлях та інших будівельних об'єктах арматури та устаткування (екранів (жалюзі), наметів, вивісок, в т. ч. світлових тощо), не віднесеного до інших групувань;</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роботи з установлення огорож та ґрат;</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загальний технічний ремонт та обслуговування устаткування будинків;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розбирання або знесення будівель та споруд;</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розчищення земельних ділянок під будівництво;</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виконання земляних робіт: виймання ґрунту, відсипання ґрунту, вирівнювання та планування будівельних майданчиків і ділянок, копання траншей, видалення скельних порід, підривні роботи (включаючи послуги піротехніків, пов'язані з будь-якими видами діяльності) тощо;</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підготовку ділянок для гірничих робіт: розкривні роботи та інші роботи з підготування ділянок для добування корисних копалин;</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експлуатацію, в тому числі поточний ремонт та утримання, автодоріг, мостів, тунелів, інших дорожніх споруд, стоянок або гаражів для автомобілів, стоянок для велосипедів, а також споруд зов</w:t>
      </w:r>
      <w:r>
        <w:rPr>
          <w:rFonts w:ascii="Times New Roman" w:hAnsi="Times New Roman"/>
          <w:sz w:val="28"/>
          <w:szCs w:val="28"/>
          <w:lang w:val="uk-UA"/>
        </w:rPr>
        <w:softHyphen/>
        <w:t>нішнього благоустрою;</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будівництво та утримання  складів нафтопродуктів; </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зберігання та надання послуг по зберіганню нафтопродуктів;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діяльність, пов’язана з будівництвом, відкриттям та експлуатацією </w:t>
      </w:r>
      <w:proofErr w:type="spellStart"/>
      <w:r>
        <w:rPr>
          <w:rFonts w:ascii="Times New Roman" w:hAnsi="Times New Roman"/>
          <w:sz w:val="28"/>
          <w:szCs w:val="28"/>
          <w:lang w:val="uk-UA"/>
        </w:rPr>
        <w:t>автозаправочних</w:t>
      </w:r>
      <w:proofErr w:type="spellEnd"/>
      <w:r>
        <w:rPr>
          <w:rFonts w:ascii="Times New Roman" w:hAnsi="Times New Roman"/>
          <w:sz w:val="28"/>
          <w:szCs w:val="28"/>
          <w:lang w:val="uk-UA"/>
        </w:rPr>
        <w:t xml:space="preserve"> станцій;</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проектування, монтаж, технічне обслуговування засобів протипожежного захисту та систем опалення, оцінка протипожежного стану об’єктів;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експлуатація родовищ корисних копалин;</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виробництво будівельних матеріалів, конструкцій та виробів: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виробництво асфальту;</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виробництво бітумної емульсії;</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виробництво продовольчих та непродовольчих товарів, продукції промислового призначення; </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виробництво та реалізація продуктів харчування;</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надання послуг з перевезення вантажів і пасажирів автомобільним транспортом загального користування; </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надання послуг по технічному обслуговуванню і ремонту транспортних засобів;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надання транспортно-експедиційних послуг під час перевезень зовнішньоторговельних та транзитних вантажів;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купівля, продаж, комісійна торгівля, здача в оренду, проведення ремонту, гарантійного та сервісного обслуговування транспортних засобів;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створення центрів прокату, ремонту та обслуговування різноманітної техніки та обладнання, у тому числі нових та комісійних автомобілів вітчизняного та закордонного виробництва з їх наступною реалізацією;</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огляд, випробування, монтаж, налагодження, ремонт, реконструкція, експлуатація та експертне обстеження (технічне діагностування) машин, механізмів, устаткування, об’єктів підвищеної небезпеки та їх елементів;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здавання під найм автомобілів, інших транспортних засобів та машин і механізмів;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діяльність в сфері функціонування автомобільного транспорту в сфері наземної транспортної інфраструктури;</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зберігання житлових автофургонів та причепів у зимовий період;</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торгово-посередницька діяльність;</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торговельна діяльність продукцією та товарами як власного виробництва так і придбаних в фізичних та юридичних осіб;</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оптова торгівля будівельними матеріалами;</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діяльність у сфері оптової, роздрібної торгівлі продовольчими та не продовольчими товарами, а також продукцією  виробничого призначення;</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постачання новітнього обладнання і устаткування для будівельної та переробної промисловості;</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організація та проведення аукціонів, ярмарок, виставок (в тому числі постійно діючих), семінарів і конференцій, фестивалів;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організація та експлуатація закладів громадського харчування;</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виробництво промислового і торговельного обладнання;</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купівля, оптова та роздрібна торгівля  паливно-мастильними матеріалами;</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надання послуг населенню і підприємствам на підставі договорів прокату;</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організація будівельних кооперативів, у тому числі гаражних, а також автостоянок;</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інвестиційна діяльність;</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зовнішньоекономічна діяльність;</w:t>
      </w:r>
    </w:p>
    <w:p w:rsidR="00D80C66" w:rsidRDefault="00D80C66" w:rsidP="00D80C66">
      <w:pPr>
        <w:pStyle w:val="NoSpacing1"/>
        <w:ind w:firstLine="567"/>
        <w:jc w:val="both"/>
        <w:rPr>
          <w:rFonts w:ascii="Times New Roman" w:hAnsi="Times New Roman"/>
          <w:b/>
          <w:sz w:val="28"/>
          <w:szCs w:val="28"/>
          <w:lang w:val="uk-UA"/>
        </w:rPr>
      </w:pPr>
      <w:r>
        <w:rPr>
          <w:rFonts w:ascii="Times New Roman" w:hAnsi="Times New Roman"/>
          <w:sz w:val="28"/>
          <w:szCs w:val="28"/>
          <w:lang w:val="uk-UA"/>
        </w:rPr>
        <w:t>- регулювання чисельності тварин, що не утримуються людиною, але перебувають в умовах, повністю або частково створюваних діяльністю людини.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2.3.ПІДПРИЄМСТВО має право здійснювати інші види діяльності, необхідні для його функціонування та не заборонені чинним законодавством України.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2.4.Якщо для здійснення певного виду </w:t>
      </w:r>
      <w:proofErr w:type="spellStart"/>
      <w:r>
        <w:rPr>
          <w:rFonts w:ascii="Times New Roman" w:hAnsi="Times New Roman"/>
          <w:sz w:val="28"/>
          <w:szCs w:val="28"/>
          <w:lang w:val="uk-UA"/>
        </w:rPr>
        <w:t>дiяльностi</w:t>
      </w:r>
      <w:proofErr w:type="spellEnd"/>
      <w:r>
        <w:rPr>
          <w:rFonts w:ascii="Times New Roman" w:hAnsi="Times New Roman"/>
          <w:sz w:val="28"/>
          <w:szCs w:val="28"/>
          <w:lang w:val="uk-UA"/>
        </w:rPr>
        <w:t xml:space="preserve"> ПІДПРИЄМСТВУ, </w:t>
      </w:r>
      <w:proofErr w:type="spellStart"/>
      <w:r>
        <w:rPr>
          <w:rFonts w:ascii="Times New Roman" w:hAnsi="Times New Roman"/>
          <w:sz w:val="28"/>
          <w:szCs w:val="28"/>
          <w:lang w:val="uk-UA"/>
        </w:rPr>
        <w:t>згiдно</w:t>
      </w:r>
      <w:proofErr w:type="spellEnd"/>
      <w:r>
        <w:rPr>
          <w:rFonts w:ascii="Times New Roman" w:hAnsi="Times New Roman"/>
          <w:sz w:val="28"/>
          <w:szCs w:val="28"/>
          <w:lang w:val="uk-UA"/>
        </w:rPr>
        <w:t xml:space="preserve"> чинного законодавства України, </w:t>
      </w:r>
      <w:proofErr w:type="spellStart"/>
      <w:r>
        <w:rPr>
          <w:rFonts w:ascii="Times New Roman" w:hAnsi="Times New Roman"/>
          <w:sz w:val="28"/>
          <w:szCs w:val="28"/>
          <w:lang w:val="uk-UA"/>
        </w:rPr>
        <w:t>потpiбна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лiцензiя</w:t>
      </w:r>
      <w:proofErr w:type="spellEnd"/>
      <w:r>
        <w:rPr>
          <w:rFonts w:ascii="Times New Roman" w:hAnsi="Times New Roman"/>
          <w:sz w:val="28"/>
          <w:szCs w:val="28"/>
          <w:lang w:val="uk-UA"/>
        </w:rPr>
        <w:t xml:space="preserve"> або </w:t>
      </w:r>
      <w:proofErr w:type="spellStart"/>
      <w:r>
        <w:rPr>
          <w:rFonts w:ascii="Times New Roman" w:hAnsi="Times New Roman"/>
          <w:sz w:val="28"/>
          <w:szCs w:val="28"/>
          <w:lang w:val="uk-UA"/>
        </w:rPr>
        <w:t>дозвiл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вiдповiдного</w:t>
      </w:r>
      <w:proofErr w:type="spellEnd"/>
      <w:r>
        <w:rPr>
          <w:rFonts w:ascii="Times New Roman" w:hAnsi="Times New Roman"/>
          <w:sz w:val="28"/>
          <w:szCs w:val="28"/>
          <w:lang w:val="uk-UA"/>
        </w:rPr>
        <w:t xml:space="preserve"> державного органу, то такий вид діяльності ПІДПРИЄМСТВО здійснює після отримання необхідного дозволу (ліцензії).</w:t>
      </w:r>
    </w:p>
    <w:p w:rsidR="00D80C66" w:rsidRDefault="00D80C66" w:rsidP="00D80C66">
      <w:pPr>
        <w:tabs>
          <w:tab w:val="left" w:pos="6300"/>
        </w:tabs>
        <w:spacing w:line="240" w:lineRule="auto"/>
        <w:jc w:val="center"/>
        <w:rPr>
          <w:rFonts w:ascii="Times New Roman" w:hAnsi="Times New Roman"/>
          <w:b/>
          <w:sz w:val="28"/>
          <w:szCs w:val="28"/>
          <w:lang w:val="uk-UA"/>
        </w:rPr>
      </w:pPr>
    </w:p>
    <w:p w:rsidR="00D80C66" w:rsidRDefault="00D80C66" w:rsidP="00D80C66">
      <w:pPr>
        <w:tabs>
          <w:tab w:val="left" w:pos="6300"/>
        </w:tabs>
        <w:spacing w:line="240" w:lineRule="auto"/>
        <w:jc w:val="center"/>
        <w:rPr>
          <w:rFonts w:ascii="Times New Roman" w:hAnsi="Times New Roman"/>
          <w:b/>
          <w:sz w:val="28"/>
          <w:szCs w:val="28"/>
          <w:lang w:val="uk-UA"/>
        </w:rPr>
      </w:pPr>
    </w:p>
    <w:p w:rsidR="00D80C66" w:rsidRDefault="00D80C66" w:rsidP="00D80C66">
      <w:pPr>
        <w:tabs>
          <w:tab w:val="left" w:pos="6300"/>
        </w:tabs>
        <w:spacing w:line="240" w:lineRule="auto"/>
        <w:jc w:val="center"/>
        <w:rPr>
          <w:rFonts w:ascii="Times New Roman" w:hAnsi="Times New Roman"/>
          <w:b/>
          <w:sz w:val="28"/>
          <w:szCs w:val="28"/>
          <w:lang w:val="uk-UA"/>
        </w:rPr>
      </w:pPr>
      <w:r>
        <w:rPr>
          <w:rFonts w:ascii="Times New Roman" w:hAnsi="Times New Roman"/>
          <w:b/>
          <w:sz w:val="28"/>
          <w:szCs w:val="28"/>
          <w:lang w:val="uk-UA"/>
        </w:rPr>
        <w:t>РОЗДІЛ З</w:t>
      </w:r>
    </w:p>
    <w:p w:rsidR="00D80C66" w:rsidRDefault="00D80C66" w:rsidP="00D80C66">
      <w:pPr>
        <w:tabs>
          <w:tab w:val="left" w:pos="6300"/>
        </w:tabs>
        <w:spacing w:line="240" w:lineRule="auto"/>
        <w:jc w:val="center"/>
        <w:rPr>
          <w:rFonts w:ascii="Times New Roman" w:hAnsi="Times New Roman"/>
          <w:b/>
          <w:sz w:val="28"/>
          <w:szCs w:val="28"/>
          <w:lang w:val="uk-UA"/>
        </w:rPr>
      </w:pPr>
      <w:r>
        <w:rPr>
          <w:rFonts w:ascii="Times New Roman" w:hAnsi="Times New Roman"/>
          <w:b/>
          <w:sz w:val="28"/>
          <w:szCs w:val="28"/>
          <w:lang w:val="uk-UA"/>
        </w:rPr>
        <w:t>ЮРИДИЧНИЙ СТАТУС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3.1.ПІДПРИЄМСТВО є юридичною особою. Права і обов’язки юридичної особи ПІДПРИЄМСТВО набуває з дня його державної реєстрації.</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3.2.ПІДПРИЄМСТВО діє на принципах господарського розрахунку, веде самостійний баланс, має розрахунковий та інші рахунки в установах банків, для здійснення зовнішньоекономічної діяльності може відкривати валютні рахунки. ПІДПРИЄМСТВО має печатку зі своїм найменуванням та ідентифікаційним кодом, кутовий штамп, а також може мати штампи для структурних підрозділів.</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3.3.ПІДПРИЄМСТВО є самостійним суб’єктом господарювання, може від свого імені набувати майнових та особистих немайнових прав, нести обов’язки, бути позивачем та відповідачем в судах, укладати угоди.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3.4.ПІДПРИЄМСТВО володіє майном на умовах передбачених цим Статутом, порядком встановленим ЗАСНОВНИКОМ та/або УПОВНОВАЖЕНИМ ОРГАНОМ і чинним законодавством.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3.5.ПІДПРИЄМСТВО здійснює свою діяльність на основі і відповідно до чинного законодавства України та цього Статуту.</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3.6.Участь ПІДПРИЄМСТВА в асоціаціях, спільних підприємствах та інших об’єднаннях здійснюється на добровільних засадах, якщо це не суперечить антимонопольному законодавству та іншим нормативним актам України, за умови погодження із ЗАСНОВНИКОМ та УПОВНОВАЖЕНИМ ОРГАНОМ.</w:t>
      </w:r>
    </w:p>
    <w:p w:rsidR="00D80C66" w:rsidRDefault="00D80C66" w:rsidP="00D80C66">
      <w:pPr>
        <w:spacing w:line="240" w:lineRule="auto"/>
        <w:jc w:val="both"/>
        <w:rPr>
          <w:rFonts w:ascii="Times New Roman" w:hAnsi="Times New Roman"/>
          <w:sz w:val="28"/>
          <w:szCs w:val="28"/>
          <w:lang w:val="uk-UA"/>
        </w:rPr>
      </w:pPr>
      <w:bookmarkStart w:id="1" w:name="_GoBack"/>
      <w:bookmarkEnd w:id="1"/>
      <w:r>
        <w:rPr>
          <w:rFonts w:ascii="Times New Roman" w:hAnsi="Times New Roman"/>
          <w:sz w:val="28"/>
          <w:szCs w:val="28"/>
          <w:lang w:val="uk-UA"/>
        </w:rPr>
        <w:t>3.7.ПІДПРИЄМСТВО не несе відповідальності за зобов’язаннями ЗАСНОВНИКА та органу місцевого самоврядування, до сфери управління якого воно входить.</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3.8.До складу ПІДПРИЄМСТВА  входять:</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виробничі структурні підрозділи (цехи, відділи, дільниці, лабораторії, тощо);</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структурні підрозділи апарату управління (відділи, служби тощо). </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bCs/>
          <w:sz w:val="28"/>
          <w:szCs w:val="28"/>
          <w:lang w:val="uk-UA"/>
        </w:rPr>
      </w:pPr>
      <w:r>
        <w:rPr>
          <w:rFonts w:ascii="Times New Roman" w:hAnsi="Times New Roman"/>
          <w:b/>
          <w:sz w:val="28"/>
          <w:szCs w:val="28"/>
          <w:lang w:val="uk-UA"/>
        </w:rPr>
        <w:t>РОЗДІЛ</w:t>
      </w:r>
      <w:r>
        <w:rPr>
          <w:rFonts w:ascii="Times New Roman" w:hAnsi="Times New Roman"/>
          <w:b/>
          <w:bCs/>
          <w:sz w:val="28"/>
          <w:szCs w:val="28"/>
          <w:lang w:val="uk-UA"/>
        </w:rPr>
        <w:t xml:space="preserve"> 4</w:t>
      </w:r>
    </w:p>
    <w:p w:rsidR="00D80C66" w:rsidRDefault="00D80C66" w:rsidP="00D80C66">
      <w:pPr>
        <w:spacing w:line="240" w:lineRule="auto"/>
        <w:jc w:val="center"/>
        <w:rPr>
          <w:rFonts w:ascii="Times New Roman" w:hAnsi="Times New Roman"/>
          <w:b/>
          <w:bCs/>
          <w:sz w:val="28"/>
          <w:szCs w:val="28"/>
          <w:lang w:val="uk-UA"/>
        </w:rPr>
      </w:pPr>
      <w:r>
        <w:rPr>
          <w:rFonts w:ascii="Times New Roman" w:hAnsi="Times New Roman"/>
          <w:b/>
          <w:bCs/>
          <w:sz w:val="28"/>
          <w:szCs w:val="28"/>
          <w:lang w:val="uk-UA"/>
        </w:rPr>
        <w:t>РОЗМІР І ПОРЯДОК ФОРМУВАННЯ СТАТУТНОГО КАПІТАЛУ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4.1.Для забезпечення статутної діяльності ПІДПРИЄМСТВА у порядку, передбаченому законодавством та цим Статутом, ПІДПРИЄМСТВО формує статутний капітал.</w:t>
      </w:r>
    </w:p>
    <w:p w:rsidR="00D80C66" w:rsidRPr="00191D86" w:rsidRDefault="00D80C66" w:rsidP="00D80C66">
      <w:pPr>
        <w:spacing w:line="240" w:lineRule="auto"/>
        <w:jc w:val="both"/>
        <w:rPr>
          <w:rFonts w:ascii="Times New Roman" w:hAnsi="Times New Roman"/>
          <w:b/>
          <w:sz w:val="28"/>
          <w:szCs w:val="28"/>
          <w:lang w:val="uk-UA"/>
        </w:rPr>
      </w:pPr>
      <w:r>
        <w:rPr>
          <w:rFonts w:ascii="Times New Roman" w:hAnsi="Times New Roman"/>
          <w:sz w:val="28"/>
          <w:szCs w:val="28"/>
          <w:lang w:val="uk-UA"/>
        </w:rPr>
        <w:t xml:space="preserve">4.2.Розмір статутного капіталу становить </w:t>
      </w:r>
      <w:r w:rsidR="00D30851">
        <w:rPr>
          <w:rFonts w:ascii="Times New Roman" w:hAnsi="Times New Roman"/>
          <w:b/>
          <w:sz w:val="28"/>
          <w:szCs w:val="28"/>
          <w:lang w:val="uk-UA"/>
        </w:rPr>
        <w:t>6 06</w:t>
      </w:r>
      <w:r w:rsidR="00191D86" w:rsidRPr="00191D86">
        <w:rPr>
          <w:rFonts w:ascii="Times New Roman" w:hAnsi="Times New Roman"/>
          <w:b/>
          <w:sz w:val="28"/>
          <w:szCs w:val="28"/>
          <w:lang w:val="uk-UA"/>
        </w:rPr>
        <w:t>9</w:t>
      </w:r>
      <w:r w:rsidRPr="00191D86">
        <w:rPr>
          <w:rFonts w:ascii="Times New Roman" w:hAnsi="Times New Roman"/>
          <w:b/>
          <w:sz w:val="28"/>
          <w:szCs w:val="28"/>
          <w:lang w:val="uk-UA"/>
        </w:rPr>
        <w:t xml:space="preserve"> 049 грн. 29 коп. (</w:t>
      </w:r>
      <w:r w:rsidR="00D30851">
        <w:rPr>
          <w:rFonts w:ascii="Times New Roman" w:hAnsi="Times New Roman"/>
          <w:b/>
          <w:sz w:val="28"/>
          <w:szCs w:val="28"/>
          <w:lang w:val="uk-UA"/>
        </w:rPr>
        <w:t>шіс</w:t>
      </w:r>
      <w:r w:rsidR="00191D86" w:rsidRPr="00191D86">
        <w:rPr>
          <w:rFonts w:ascii="Times New Roman" w:hAnsi="Times New Roman"/>
          <w:b/>
          <w:sz w:val="28"/>
          <w:szCs w:val="28"/>
          <w:lang w:val="uk-UA"/>
        </w:rPr>
        <w:t>ть мільйонів</w:t>
      </w:r>
      <w:r w:rsidRPr="00191D86">
        <w:rPr>
          <w:rFonts w:ascii="Times New Roman" w:hAnsi="Times New Roman"/>
          <w:b/>
          <w:sz w:val="28"/>
          <w:szCs w:val="28"/>
          <w:lang w:val="uk-UA"/>
        </w:rPr>
        <w:t xml:space="preserve"> </w:t>
      </w:r>
      <w:r w:rsidR="00D30851">
        <w:rPr>
          <w:rFonts w:ascii="Times New Roman" w:hAnsi="Times New Roman"/>
          <w:b/>
          <w:sz w:val="28"/>
          <w:szCs w:val="28"/>
          <w:lang w:val="uk-UA"/>
        </w:rPr>
        <w:t xml:space="preserve">шістдесят дев’ятнадцять </w:t>
      </w:r>
      <w:r w:rsidR="00191D86" w:rsidRPr="00191D86">
        <w:rPr>
          <w:rFonts w:ascii="Times New Roman" w:hAnsi="Times New Roman"/>
          <w:b/>
          <w:sz w:val="28"/>
          <w:szCs w:val="28"/>
          <w:lang w:val="uk-UA"/>
        </w:rPr>
        <w:t>тисяч</w:t>
      </w:r>
      <w:r w:rsidRPr="00191D86">
        <w:rPr>
          <w:rFonts w:ascii="Times New Roman" w:hAnsi="Times New Roman"/>
          <w:b/>
          <w:sz w:val="28"/>
          <w:szCs w:val="28"/>
          <w:lang w:val="uk-UA"/>
        </w:rPr>
        <w:t xml:space="preserve"> сорок дев’ять грн. двадцять дев’ять коп.)</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4.3.Зміни (зменшення, збільшення) розміру статутного капіталу відображаються в бухгалтерському обліку ПІДПРИЄМСТВА на підставі документів, згідно яких проводяться ці зміни. Рішення про зміни розміру статутного капіталу набирає чинності з дня внесення цих змін до державного реєстру. Рішення  про зменшення статутного капіталу набирає чинності після публікації про це у встановленому порядку та його державної реєстрації.</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4.4.Статутний капітал  ПІДПРИЄМСТВА формується з:</w:t>
      </w:r>
    </w:p>
    <w:p w:rsidR="00D80C66" w:rsidRDefault="00D80C66" w:rsidP="00D80C66">
      <w:pPr>
        <w:widowControl w:val="0"/>
        <w:autoSpaceDE w:val="0"/>
        <w:autoSpaceDN w:val="0"/>
        <w:adjustRightInd w:val="0"/>
        <w:spacing w:line="240" w:lineRule="auto"/>
        <w:ind w:firstLine="567"/>
        <w:jc w:val="both"/>
        <w:rPr>
          <w:rFonts w:ascii="Times New Roman" w:hAnsi="Times New Roman"/>
          <w:sz w:val="28"/>
          <w:szCs w:val="28"/>
          <w:lang w:val="uk-UA"/>
        </w:rPr>
      </w:pPr>
      <w:r>
        <w:rPr>
          <w:rFonts w:ascii="Times New Roman" w:hAnsi="Times New Roman"/>
          <w:b/>
          <w:bCs/>
          <w:sz w:val="28"/>
          <w:szCs w:val="28"/>
          <w:lang w:val="uk-UA"/>
        </w:rPr>
        <w:lastRenderedPageBreak/>
        <w:t xml:space="preserve">- </w:t>
      </w:r>
      <w:r>
        <w:rPr>
          <w:rFonts w:ascii="Times New Roman" w:hAnsi="Times New Roman"/>
          <w:sz w:val="28"/>
          <w:szCs w:val="28"/>
          <w:lang w:val="uk-UA"/>
        </w:rPr>
        <w:t>комунального майна, переданого підприємству на підставі відповідного рішення ЗАСНОВНИКА (власника);</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коштів та іншого майна, одержаного від реалізації продукції (робіт, послуг) ПІДПРИЄМСТВА;</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цільових коштів, виділених з Державного, обласного та місцевого бюджетів України;</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кредитів банків;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частини доходів ПІДПРИЄМСТВА, одержаних ним за результатами господарської діяльності, передбаченої Статутом; </w:t>
      </w:r>
    </w:p>
    <w:p w:rsidR="00D80C66" w:rsidRDefault="00D80C66" w:rsidP="00D80C66">
      <w:pPr>
        <w:tabs>
          <w:tab w:val="left" w:pos="900"/>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 інших джерел, не заборонених законом.</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РОЗДІЛ 5</w:t>
      </w: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МАЙНО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5.1.Майно ПІДПРИЄМСТВА становлять основні фонди та оборотні кошти, а також інші цінності, вартість яких відображена в самостійному балансі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5.2.Майно ПІДПРИЄМСТВА є комунальною власністю, закріплюється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вчиняючи щодо нього будь-які дії, які не суперечать чинному законодавству, цьому Статуту та погоджені ЗАСНОВНИКОМ чи УПОВНОВАЖЕНИМ ОРГАНОМ.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5.3.Джерелами формування майна та статутного капіталу ПІДПРИЄМСТВА є: </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майно, передане йому ЗАСНОВНИКОМ (власником);</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доходи фінансово-господарської діяльності;</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доходи від цінних паперів;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кредити банків та інших кредиторів;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капітальні вкладення і дотації з бюджетів;</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безоплатні або благодійні внески, пожертвування організацій, підприємств і громадян;</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придбання майна інших підприємств, установ і організацій;</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інше майно, набуте на підставах, не заборонених законодавством.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5.4.Продаж, передача іншим підприємствам, установам, організаціям, громадянам, обмін, здача в оренду, надання в безоплатне тимчасове користування або списання з балансу майна віднесеного до основних фондів, проводиться в порядку встановленому законодавством та/або ЗАСНОВНИКОМ (власником).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5.5.ПІДПРИЄМСТВО користується землею та іншими природними ресурсами відповідно до цілей своєї діяльності та з дотриманням вимог законодавства України.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5.6.Держава гарантує захист майнових прав ПІДПРИЄМСТВА. Відчуження державою у ПІДПРИЄМСТВА майна, що ним використовується,  здійснюється лише у випадках і порядку, передбачених законодавством України.</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РОЗДІЛ 6</w:t>
      </w:r>
    </w:p>
    <w:p w:rsidR="00D80C66" w:rsidRDefault="00D80C66" w:rsidP="00D80C66">
      <w:pPr>
        <w:tabs>
          <w:tab w:val="left" w:pos="7560"/>
        </w:tabs>
        <w:spacing w:line="240" w:lineRule="auto"/>
        <w:jc w:val="center"/>
        <w:rPr>
          <w:rFonts w:ascii="Times New Roman" w:hAnsi="Times New Roman"/>
          <w:b/>
          <w:sz w:val="28"/>
          <w:szCs w:val="28"/>
          <w:lang w:val="uk-UA"/>
        </w:rPr>
      </w:pPr>
      <w:r>
        <w:rPr>
          <w:rFonts w:ascii="Times New Roman" w:hAnsi="Times New Roman"/>
          <w:b/>
          <w:sz w:val="28"/>
          <w:szCs w:val="28"/>
          <w:lang w:val="uk-UA"/>
        </w:rPr>
        <w:t>ПРАВА ТА ОБОВ'ЯЗКИ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6.1.Права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6.1.1.ПІДПРИЄМСТВО самостійно планує свою діяльність, визначає стратегію і основні напрямки свого розвитку відповідно до галузевих науково-технічних прогнозів та пріоритетів, </w:t>
      </w:r>
      <w:proofErr w:type="spellStart"/>
      <w:r>
        <w:rPr>
          <w:rFonts w:ascii="Times New Roman" w:hAnsi="Times New Roman"/>
          <w:sz w:val="28"/>
          <w:szCs w:val="28"/>
          <w:lang w:val="uk-UA"/>
        </w:rPr>
        <w:t>коньюктури</w:t>
      </w:r>
      <w:proofErr w:type="spellEnd"/>
      <w:r>
        <w:rPr>
          <w:rFonts w:ascii="Times New Roman" w:hAnsi="Times New Roman"/>
          <w:sz w:val="28"/>
          <w:szCs w:val="28"/>
          <w:lang w:val="uk-UA"/>
        </w:rPr>
        <w:t xml:space="preserve"> ринку продукції, товарів, робіт, послуг та економічної  ситуації, завдань Засновника та або УПОВНОВАЖЕНОГО ОРГАНУ.</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6.1.2.ПІДПРИЄМСТВО реалізує свою продукцію, роботи, послуги, залишки від виробництва за цінами, що формуються  відповідно до умов економічної діяльності, а у випадках, передбачених законодавством України, - за фіксованими державними цінами.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6.1.3.ПІДПРИЄМСТВО здійснює будівництво, реконструкцію, а також капітальний ремонт основних засобів, забезпечує своєчасне освоєння нових виробничих потужностей.</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6.1.4.ПІДПРИЄМСТВО може придбавати цінні папери України та інших держав, випускати, реалізовувати та купувати цінні папери, відповідно до законодавства України.</w:t>
      </w:r>
    </w:p>
    <w:p w:rsidR="00D80C66" w:rsidRDefault="00D80C66" w:rsidP="00D80C66">
      <w:pPr>
        <w:spacing w:before="120" w:line="240" w:lineRule="auto"/>
        <w:jc w:val="both"/>
        <w:rPr>
          <w:rFonts w:ascii="Times New Roman" w:hAnsi="Times New Roman"/>
          <w:sz w:val="28"/>
          <w:szCs w:val="28"/>
          <w:lang w:val="uk-UA"/>
        </w:rPr>
      </w:pPr>
      <w:r>
        <w:rPr>
          <w:rFonts w:ascii="Times New Roman" w:hAnsi="Times New Roman"/>
          <w:sz w:val="28"/>
          <w:szCs w:val="28"/>
          <w:lang w:val="uk-UA"/>
        </w:rPr>
        <w:t>6.2.Обов’язки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6.2.1.При визнанні стратегії  господарської діяльності ПІДПРИЄМСТВО повинно враховувати державні контракти, державні замовлення та інші договірні зобов’язання.</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6.2.2.Доведені у встановленому порядку державні контракти і державні замовлення є обов’язковими до виконання.</w:t>
      </w:r>
    </w:p>
    <w:p w:rsidR="00D80C66" w:rsidRDefault="00D80C66" w:rsidP="00D80C66">
      <w:pPr>
        <w:spacing w:line="240" w:lineRule="auto"/>
        <w:rPr>
          <w:rFonts w:ascii="Times New Roman" w:hAnsi="Times New Roman"/>
          <w:sz w:val="28"/>
          <w:szCs w:val="28"/>
          <w:lang w:val="uk-UA"/>
        </w:rPr>
      </w:pPr>
      <w:r>
        <w:rPr>
          <w:rFonts w:ascii="Times New Roman" w:hAnsi="Times New Roman"/>
          <w:sz w:val="28"/>
          <w:szCs w:val="28"/>
          <w:lang w:val="uk-UA"/>
        </w:rPr>
        <w:t>6.2.3.ПІДПРИЄМСТВО зобов’язане:</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забезпечувати своєчасну сплату податків та інших обов’язкових платежів згідно з чинним законодавством;</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здійснювати оперативну діяльність по матеріально-технічному забезпеченню виробництва;</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створювати належні умови для високопродуктивної праці, забезпечувати дотримання законодавства про працю, правил і норм охорони праці, техніки безпеки, соціального страхування;</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здійснювати заходи по вдосконаленню організації виплати заробітної плати працівників з метою посилення їх матеріальної зацікавленості, як за результатами особистої праці, так за загальними підсумками роботи ПІДПРИЄМСТВА, забезпечувати своєчасні розрахунки з працівниками ПІДПРИЄМСТВА по заробітній платі;</w:t>
      </w:r>
    </w:p>
    <w:p w:rsidR="00D80C66" w:rsidRDefault="00D80C66" w:rsidP="00D80C6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D80C66" w:rsidRDefault="00D80C66" w:rsidP="00D80C66">
      <w:pPr>
        <w:spacing w:line="240" w:lineRule="auto"/>
        <w:ind w:firstLine="567"/>
        <w:jc w:val="both"/>
        <w:rPr>
          <w:rFonts w:ascii="Times New Roman" w:hAnsi="Times New Roman"/>
          <w:b/>
          <w:sz w:val="28"/>
          <w:szCs w:val="28"/>
          <w:lang w:val="uk-UA"/>
        </w:rPr>
      </w:pPr>
      <w:r>
        <w:rPr>
          <w:rFonts w:ascii="Times New Roman" w:hAnsi="Times New Roman"/>
          <w:sz w:val="28"/>
          <w:szCs w:val="28"/>
          <w:lang w:val="uk-UA"/>
        </w:rPr>
        <w:t>- інші обов’язки передбачені чинним законодавством та рішенням ЗАСНОВНИКА чи УПОВНОВАЖЕНОГО ОРГАНУ.</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РОЗДІЛ 7</w:t>
      </w: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 ГОСПОДАРСЬКА ДІЯЛЬНІСТЬ</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7.1.Власник майна не має права втручатися в оперативну та господарську діяльність ПІДПРИЄМСТВА.</w:t>
      </w:r>
    </w:p>
    <w:p w:rsidR="00D80C66" w:rsidRDefault="00D80C66" w:rsidP="00D80C66">
      <w:pPr>
        <w:spacing w:line="240" w:lineRule="auto"/>
        <w:jc w:val="both"/>
        <w:rPr>
          <w:rFonts w:ascii="Times New Roman" w:hAnsi="Times New Roman"/>
          <w:b/>
          <w:sz w:val="28"/>
          <w:szCs w:val="28"/>
          <w:lang w:val="uk-UA"/>
        </w:rPr>
      </w:pPr>
      <w:r>
        <w:rPr>
          <w:rFonts w:ascii="Times New Roman" w:hAnsi="Times New Roman"/>
          <w:sz w:val="28"/>
          <w:szCs w:val="28"/>
          <w:lang w:val="uk-UA"/>
        </w:rPr>
        <w:t>7.2.ПІДПРИЄМСТВО при підготовці планів свого економічного розвитку погоджує із ЗАСНОВНИКОМ або</w:t>
      </w:r>
      <w:r>
        <w:rPr>
          <w:rFonts w:ascii="Times New Roman" w:hAnsi="Times New Roman"/>
          <w:b/>
          <w:sz w:val="28"/>
          <w:szCs w:val="28"/>
          <w:lang w:val="uk-UA"/>
        </w:rPr>
        <w:t xml:space="preserve"> </w:t>
      </w:r>
      <w:r>
        <w:rPr>
          <w:rFonts w:ascii="Times New Roman" w:hAnsi="Times New Roman"/>
          <w:sz w:val="28"/>
          <w:szCs w:val="28"/>
          <w:lang w:val="uk-UA"/>
        </w:rPr>
        <w:t>виконавчим комітетом заходи, які можуть викликати екологічні, соціальні та інші наслідки, що зачіпають інтереси населення території і несе матеріальну відповідаль</w:t>
      </w:r>
      <w:r>
        <w:rPr>
          <w:rFonts w:ascii="Times New Roman" w:hAnsi="Times New Roman"/>
          <w:sz w:val="28"/>
          <w:szCs w:val="28"/>
          <w:lang w:val="uk-UA"/>
        </w:rPr>
        <w:softHyphen/>
        <w:t>ність за шкідливі наслідки своєї діяльності.</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7.3.Відносини ПІДПРИЄМСТВА з іншими підприємствами, установами, організаціями та громадянами в усіх сферах діяльності здійснюється на основі договорів. ПІДПРИЄМСТВО вільне у виборі предмета договору, зобов’язань, будь-яких інших умов господарських взаємовідносин, що не суперечать законодавству України, рішенням ЗАСНОВНИКА чи виконавчого комітету.</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7.4. Основним узагальнюючим показником фінансових результатів господарської діяльності ПІДПРИЄМСТВА є прибуток. З прибутку проводяться розрахунки з бюджетами, незаплановані витрати і формується чистий прибуток. Чистий прибуток, що залишається у  ПІДПРИЄМСТВА після розрахунків з бюджетом поступає в повне розпорядження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ПІДПРИЄМСТВО самостійно визначає напрямок використання чистого прибутку.</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7.5.Розподіл прибутку ПІДПРИЄМСТВА здійснюється відповідно до затвердженого фінансового плану з урахуванням вимог діючого законодавства. </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Фінансовий план ПІДПРИЄМСТВА складається на кожний рік з поквартальною розбивкою та затверджується виконавчим комітетом за погодженням із УПОВНОВАЖЕНИМ ОРГАНОМ.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7.6. ПІДПРИЄМСТВО відповідно до вимог чинного законодавства може утворювати цільові фонди, призначені для покриття витрат, пов’язаних зі своєю діяльністю:</w:t>
      </w:r>
    </w:p>
    <w:p w:rsidR="00D80C66" w:rsidRDefault="00D80C66" w:rsidP="00D80C66">
      <w:pPr>
        <w:numPr>
          <w:ilvl w:val="0"/>
          <w:numId w:val="3"/>
        </w:numPr>
        <w:spacing w:after="0" w:line="240" w:lineRule="auto"/>
        <w:ind w:left="0" w:firstLine="567"/>
        <w:rPr>
          <w:rFonts w:ascii="Times New Roman" w:hAnsi="Times New Roman"/>
          <w:sz w:val="28"/>
          <w:szCs w:val="28"/>
          <w:lang w:val="uk-UA"/>
        </w:rPr>
      </w:pPr>
      <w:r>
        <w:rPr>
          <w:rFonts w:ascii="Times New Roman" w:hAnsi="Times New Roman"/>
          <w:sz w:val="28"/>
          <w:szCs w:val="28"/>
          <w:lang w:val="uk-UA"/>
        </w:rPr>
        <w:t>фонд розвитку виробництва;</w:t>
      </w:r>
    </w:p>
    <w:p w:rsidR="00D80C66" w:rsidRDefault="00D80C66" w:rsidP="00D80C66">
      <w:pPr>
        <w:numPr>
          <w:ilvl w:val="0"/>
          <w:numId w:val="3"/>
        </w:numPr>
        <w:spacing w:after="0" w:line="240" w:lineRule="auto"/>
        <w:ind w:left="0" w:firstLine="567"/>
        <w:rPr>
          <w:rFonts w:ascii="Times New Roman" w:hAnsi="Times New Roman"/>
          <w:sz w:val="28"/>
          <w:szCs w:val="28"/>
          <w:lang w:val="uk-UA"/>
        </w:rPr>
      </w:pPr>
      <w:r>
        <w:rPr>
          <w:rFonts w:ascii="Times New Roman" w:hAnsi="Times New Roman"/>
          <w:sz w:val="28"/>
          <w:szCs w:val="28"/>
          <w:lang w:val="uk-UA"/>
        </w:rPr>
        <w:t>фонд споживання;</w:t>
      </w:r>
    </w:p>
    <w:p w:rsidR="00D80C66" w:rsidRDefault="00D80C66" w:rsidP="00D80C66">
      <w:pPr>
        <w:numPr>
          <w:ilvl w:val="0"/>
          <w:numId w:val="3"/>
        </w:numPr>
        <w:spacing w:after="0" w:line="240" w:lineRule="auto"/>
        <w:ind w:left="0" w:firstLine="567"/>
        <w:rPr>
          <w:rFonts w:ascii="Times New Roman" w:hAnsi="Times New Roman"/>
          <w:sz w:val="28"/>
          <w:szCs w:val="28"/>
          <w:lang w:val="uk-UA"/>
        </w:rPr>
      </w:pPr>
      <w:r>
        <w:rPr>
          <w:rFonts w:ascii="Times New Roman" w:hAnsi="Times New Roman"/>
          <w:sz w:val="28"/>
          <w:szCs w:val="28"/>
          <w:lang w:val="uk-UA"/>
        </w:rPr>
        <w:t>резервний фонд;</w:t>
      </w:r>
    </w:p>
    <w:p w:rsidR="00D80C66" w:rsidRDefault="00D80C66" w:rsidP="00D80C66">
      <w:pPr>
        <w:numPr>
          <w:ilvl w:val="0"/>
          <w:numId w:val="3"/>
        </w:numPr>
        <w:spacing w:after="0" w:line="240" w:lineRule="auto"/>
        <w:ind w:left="0" w:firstLine="567"/>
        <w:rPr>
          <w:rFonts w:ascii="Times New Roman" w:hAnsi="Times New Roman"/>
          <w:sz w:val="28"/>
          <w:szCs w:val="28"/>
          <w:lang w:val="uk-UA"/>
        </w:rPr>
      </w:pPr>
      <w:r>
        <w:rPr>
          <w:rFonts w:ascii="Times New Roman" w:hAnsi="Times New Roman"/>
          <w:sz w:val="28"/>
          <w:szCs w:val="28"/>
          <w:lang w:val="uk-UA"/>
        </w:rPr>
        <w:t>інші фонди.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7.7.Збитки ПІДПРИЄМСТВА відшкодовуються за рахунок коштів, які є у ПІДПРИЄМСТВА. </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7.8.Збитки,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7.9.Збитки, завдані ПІДПРИЄМСТВУ в результаті порушення його майнових прав фізичними та юридичними особами відшкодовуються ПІДПРИЄМСТВУ відповідно до чинного законодавства України.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7.10. ПІДПРИЄМСТВО має право відкривати розрахунковий та інші рахунки для зберігання грошових коштів і здійснення всіх видів розрахункових кредитних та касових операцій за місцем реєстрації ПІДПРИЄМСТВА, або у будь-якому банку України за їх згодою.</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7.11.Всі розрахунки ПІДПРИЄМСТВОМ (включаючи платежі до бюджету і виплату заробітної плати) проводяться в календарній черговості надходження розрахункових документів (настання строків платежів).</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7.12.Розрахунки за своїми зобов’язаннями ПІДПРИЄМСТВОМ поводяться у безготівковому порядку через установи банку відповідно до правил виконання розрахункових та касових операцій, затверджених Національним банком України.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7.13.ПІДПРИЄМСТВО несе повну відповідальність за виконання умов договорів та розрахункової дисципліни.</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РОЗДІЛ 8</w:t>
      </w:r>
    </w:p>
    <w:p w:rsidR="00D80C66" w:rsidRDefault="00D80C66" w:rsidP="00D80C66">
      <w:pPr>
        <w:spacing w:line="240" w:lineRule="auto"/>
        <w:jc w:val="center"/>
        <w:rPr>
          <w:rFonts w:ascii="Times New Roman" w:hAnsi="Times New Roman"/>
          <w:sz w:val="28"/>
          <w:szCs w:val="28"/>
          <w:lang w:val="uk-UA"/>
        </w:rPr>
      </w:pPr>
      <w:r>
        <w:rPr>
          <w:rFonts w:ascii="Times New Roman" w:hAnsi="Times New Roman"/>
          <w:b/>
          <w:sz w:val="28"/>
          <w:szCs w:val="28"/>
          <w:lang w:val="uk-UA"/>
        </w:rPr>
        <w:t>УПРАВЛІННЯ ПІДПРИЄМСТВОМ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8.1.ПІДПРИЄМСТВО самостійно розробляє та за погодженням із ЗАСНОВНИКОМ або УПОВНОВАЖЕНИМ ОРГАНОМ затверджує структуру органів управління і обслуговування виробництва та встановлює витрати на їх утримання.</w:t>
      </w:r>
    </w:p>
    <w:p w:rsidR="00D80C66" w:rsidRDefault="00D80C66" w:rsidP="00D80C66">
      <w:pPr>
        <w:pStyle w:val="a3"/>
        <w:tabs>
          <w:tab w:val="num" w:pos="567"/>
        </w:tabs>
        <w:rPr>
          <w:color w:val="000000"/>
          <w:szCs w:val="28"/>
          <w:lang w:val="uk-UA"/>
        </w:rPr>
      </w:pPr>
      <w:r>
        <w:rPr>
          <w:szCs w:val="28"/>
          <w:lang w:val="uk-UA"/>
        </w:rPr>
        <w:t>8.2.</w:t>
      </w:r>
      <w:r>
        <w:rPr>
          <w:color w:val="000000"/>
          <w:szCs w:val="28"/>
          <w:lang w:val="uk-UA"/>
        </w:rPr>
        <w:t xml:space="preserve">Управління </w:t>
      </w:r>
      <w:r>
        <w:rPr>
          <w:szCs w:val="28"/>
          <w:lang w:val="uk-UA"/>
        </w:rPr>
        <w:t>ПІДПРИЄМСТВОМ</w:t>
      </w:r>
      <w:r>
        <w:rPr>
          <w:color w:val="000000"/>
          <w:szCs w:val="28"/>
          <w:lang w:val="uk-UA"/>
        </w:rPr>
        <w:t xml:space="preserve"> здійснює керівник, який призначається та звільняється міським головою (на умовах контракту) за поданням начальника Управління житлово-комунального господарства, благоустрою та екології Тернопільської міської ради шляхом укладення трудового контракту.</w:t>
      </w:r>
    </w:p>
    <w:p w:rsidR="00D80C66" w:rsidRDefault="00D80C66" w:rsidP="00D80C66">
      <w:pPr>
        <w:pStyle w:val="a3"/>
        <w:ind w:firstLine="709"/>
        <w:rPr>
          <w:color w:val="000000"/>
          <w:szCs w:val="28"/>
          <w:lang w:val="uk-UA"/>
        </w:rPr>
      </w:pPr>
      <w:r>
        <w:rPr>
          <w:color w:val="000000"/>
          <w:szCs w:val="28"/>
          <w:lang w:val="uk-UA"/>
        </w:rPr>
        <w:t xml:space="preserve">Заступник керівника, головний інженер та головний бухгалтер </w:t>
      </w:r>
      <w:r>
        <w:rPr>
          <w:szCs w:val="28"/>
          <w:lang w:val="uk-UA"/>
        </w:rPr>
        <w:t>ПІДПРИЄМСТВА</w:t>
      </w:r>
      <w:r>
        <w:rPr>
          <w:color w:val="000000"/>
          <w:szCs w:val="28"/>
          <w:lang w:val="uk-UA"/>
        </w:rPr>
        <w:t xml:space="preserve"> приймаються та звільняються з посади керівником </w:t>
      </w:r>
      <w:r>
        <w:rPr>
          <w:szCs w:val="28"/>
          <w:lang w:val="uk-UA"/>
        </w:rPr>
        <w:t>ПІДПРИЄМСТВА</w:t>
      </w:r>
      <w:r>
        <w:rPr>
          <w:color w:val="000000"/>
          <w:szCs w:val="28"/>
          <w:lang w:val="uk-UA"/>
        </w:rPr>
        <w:t xml:space="preserve"> за погодженням начальника Управління житлово-комунального господарства,</w:t>
      </w:r>
      <w:r>
        <w:rPr>
          <w:szCs w:val="28"/>
          <w:lang w:val="uk-UA"/>
        </w:rPr>
        <w:t xml:space="preserve"> благоустрою та екології Тернопільської міської ради</w:t>
      </w:r>
      <w:r>
        <w:rPr>
          <w:color w:val="000000"/>
          <w:szCs w:val="28"/>
          <w:lang w:val="uk-UA"/>
        </w:rPr>
        <w:t>.</w:t>
      </w:r>
    </w:p>
    <w:p w:rsidR="00D80C66" w:rsidRDefault="00D80C66" w:rsidP="00D80C66">
      <w:pPr>
        <w:pStyle w:val="1"/>
        <w:jc w:val="both"/>
        <w:rPr>
          <w:rFonts w:ascii="Times New Roman" w:hAnsi="Times New Roman"/>
          <w:sz w:val="28"/>
          <w:szCs w:val="28"/>
          <w:lang w:val="uk-UA"/>
        </w:rPr>
      </w:pPr>
      <w:r>
        <w:rPr>
          <w:rFonts w:ascii="Times New Roman" w:hAnsi="Times New Roman"/>
          <w:spacing w:val="-12"/>
          <w:sz w:val="28"/>
          <w:szCs w:val="28"/>
          <w:lang w:val="uk-UA"/>
        </w:rPr>
        <w:t>8.3.</w:t>
      </w:r>
      <w:r>
        <w:rPr>
          <w:rFonts w:ascii="Times New Roman" w:hAnsi="Times New Roman"/>
          <w:sz w:val="28"/>
          <w:szCs w:val="28"/>
          <w:lang w:val="uk-UA"/>
        </w:rPr>
        <w:t>Засновник здійснює свої права щодо управління ПІДПРИЄМСТВОМ безпосередньо та/або через уповноважені ним органи.</w:t>
      </w:r>
    </w:p>
    <w:p w:rsidR="00D80C66" w:rsidRDefault="00D80C66" w:rsidP="00D80C66">
      <w:pPr>
        <w:pStyle w:val="1"/>
        <w:jc w:val="both"/>
        <w:rPr>
          <w:rFonts w:ascii="Times New Roman" w:hAnsi="Times New Roman"/>
          <w:sz w:val="28"/>
          <w:szCs w:val="28"/>
          <w:lang w:val="uk-UA"/>
        </w:rPr>
      </w:pPr>
      <w:r>
        <w:rPr>
          <w:rFonts w:ascii="Times New Roman" w:hAnsi="Times New Roman"/>
          <w:spacing w:val="-12"/>
          <w:sz w:val="28"/>
          <w:szCs w:val="28"/>
          <w:lang w:val="uk-UA"/>
        </w:rPr>
        <w:t>8.4.</w:t>
      </w:r>
      <w:r>
        <w:rPr>
          <w:rFonts w:ascii="Times New Roman" w:hAnsi="Times New Roman"/>
          <w:spacing w:val="-4"/>
          <w:sz w:val="28"/>
          <w:szCs w:val="28"/>
          <w:lang w:val="uk-UA"/>
        </w:rPr>
        <w:t>До компетенції Засновника належить:</w:t>
      </w:r>
    </w:p>
    <w:p w:rsidR="00D80C66" w:rsidRDefault="00D80C66" w:rsidP="00D80C66">
      <w:pPr>
        <w:pStyle w:val="1"/>
        <w:tabs>
          <w:tab w:val="left" w:pos="284"/>
        </w:tabs>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pacing w:val="-4"/>
          <w:sz w:val="28"/>
          <w:szCs w:val="28"/>
          <w:lang w:val="uk-UA"/>
        </w:rPr>
        <w:t xml:space="preserve">визначення основних напрямків діяльності ПІДПРИЄМСТВА, затвердження </w:t>
      </w:r>
      <w:r>
        <w:rPr>
          <w:rFonts w:ascii="Times New Roman" w:hAnsi="Times New Roman"/>
          <w:sz w:val="28"/>
          <w:szCs w:val="28"/>
          <w:lang w:val="uk-UA"/>
        </w:rPr>
        <w:t>перспективних планів та звітів про їх виконання;</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затвердження Статуту, внесення змін та доповнень до нього;</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pacing w:val="-4"/>
          <w:sz w:val="28"/>
          <w:szCs w:val="28"/>
          <w:lang w:val="uk-UA"/>
        </w:rPr>
        <w:t>встановлення розміру, форми і порядку внесення додаткових внесків;</w:t>
      </w:r>
    </w:p>
    <w:p w:rsidR="00D80C66" w:rsidRDefault="00D80C66" w:rsidP="00D80C66">
      <w:pPr>
        <w:pStyle w:val="1"/>
        <w:ind w:firstLine="567"/>
        <w:jc w:val="both"/>
        <w:rPr>
          <w:rFonts w:ascii="Times New Roman" w:hAnsi="Times New Roman"/>
          <w:spacing w:val="-4"/>
          <w:sz w:val="28"/>
          <w:szCs w:val="28"/>
          <w:lang w:val="uk-UA"/>
        </w:rPr>
      </w:pPr>
      <w:r>
        <w:rPr>
          <w:rFonts w:ascii="Times New Roman" w:hAnsi="Times New Roman"/>
          <w:spacing w:val="-4"/>
          <w:sz w:val="28"/>
          <w:szCs w:val="28"/>
          <w:lang w:val="uk-UA"/>
        </w:rPr>
        <w:t>- відчуження, здача в оренду майна ПІДПРИЄМСТВА, що є комунальною  власністю територіальної громади міста;</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z w:val="28"/>
          <w:szCs w:val="28"/>
          <w:lang w:val="uk-UA"/>
        </w:rPr>
        <w:t>- прийняття рішень про реорганізацію або припинення діяльності ПІДПРИЄМСТВА;</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pacing w:val="-4"/>
          <w:sz w:val="28"/>
          <w:szCs w:val="28"/>
          <w:lang w:val="uk-UA"/>
        </w:rPr>
        <w:t>- інші питання, що визначені чинним законодавством.</w:t>
      </w:r>
    </w:p>
    <w:p w:rsidR="00D80C66" w:rsidRDefault="00D80C66" w:rsidP="00D80C66">
      <w:pPr>
        <w:pStyle w:val="1"/>
        <w:jc w:val="both"/>
        <w:rPr>
          <w:rFonts w:ascii="Times New Roman" w:hAnsi="Times New Roman"/>
          <w:sz w:val="28"/>
          <w:szCs w:val="28"/>
          <w:lang w:val="uk-UA"/>
        </w:rPr>
      </w:pPr>
      <w:r>
        <w:rPr>
          <w:rFonts w:ascii="Times New Roman" w:hAnsi="Times New Roman"/>
          <w:spacing w:val="-12"/>
          <w:sz w:val="28"/>
          <w:szCs w:val="28"/>
          <w:lang w:val="uk-UA"/>
        </w:rPr>
        <w:t>8.5.</w:t>
      </w:r>
      <w:r>
        <w:rPr>
          <w:rFonts w:ascii="Times New Roman" w:hAnsi="Times New Roman"/>
          <w:spacing w:val="-5"/>
          <w:sz w:val="28"/>
          <w:szCs w:val="28"/>
          <w:lang w:val="uk-UA"/>
        </w:rPr>
        <w:t xml:space="preserve">Управління ПІДПРИЄМСТВОМ здійснюється відповідно до Статуту на основі </w:t>
      </w:r>
      <w:r>
        <w:rPr>
          <w:rFonts w:ascii="Times New Roman" w:hAnsi="Times New Roman"/>
          <w:sz w:val="28"/>
          <w:szCs w:val="28"/>
          <w:lang w:val="uk-UA"/>
        </w:rPr>
        <w:t>поєднання прав власника щодо господарського використання свого майна і принципів самоврядування трудового колективу.</w:t>
      </w:r>
    </w:p>
    <w:p w:rsidR="00D80C66" w:rsidRDefault="00D80C66" w:rsidP="00D80C66">
      <w:pPr>
        <w:pStyle w:val="1"/>
        <w:jc w:val="both"/>
        <w:rPr>
          <w:rFonts w:ascii="Times New Roman" w:hAnsi="Times New Roman"/>
          <w:sz w:val="28"/>
          <w:szCs w:val="28"/>
          <w:lang w:val="uk-UA"/>
        </w:rPr>
      </w:pPr>
      <w:r>
        <w:rPr>
          <w:rFonts w:ascii="Times New Roman" w:hAnsi="Times New Roman"/>
          <w:spacing w:val="-11"/>
          <w:sz w:val="28"/>
          <w:szCs w:val="28"/>
          <w:lang w:val="uk-UA"/>
        </w:rPr>
        <w:t>8.6.</w:t>
      </w:r>
      <w:r>
        <w:rPr>
          <w:rFonts w:ascii="Times New Roman" w:hAnsi="Times New Roman"/>
          <w:spacing w:val="-4"/>
          <w:sz w:val="28"/>
          <w:szCs w:val="28"/>
          <w:lang w:val="uk-UA"/>
        </w:rPr>
        <w:t xml:space="preserve">Рішення з соціально-економічних питань, що стосуються діяльності </w:t>
      </w:r>
      <w:r>
        <w:rPr>
          <w:rFonts w:ascii="Times New Roman" w:hAnsi="Times New Roman"/>
          <w:sz w:val="28"/>
          <w:szCs w:val="28"/>
          <w:lang w:val="uk-UA"/>
        </w:rPr>
        <w:t xml:space="preserve"> </w:t>
      </w:r>
      <w:r>
        <w:rPr>
          <w:rFonts w:ascii="Times New Roman" w:hAnsi="Times New Roman"/>
          <w:spacing w:val="-4"/>
          <w:sz w:val="28"/>
          <w:szCs w:val="28"/>
          <w:lang w:val="uk-UA"/>
        </w:rPr>
        <w:t xml:space="preserve">ПІДПРИЄМСТВА, виробляються і приймаються його органами управління з участю </w:t>
      </w:r>
      <w:r>
        <w:rPr>
          <w:rFonts w:ascii="Times New Roman" w:hAnsi="Times New Roman"/>
          <w:sz w:val="28"/>
          <w:szCs w:val="28"/>
          <w:lang w:val="uk-UA"/>
        </w:rPr>
        <w:t xml:space="preserve">трудового колективу та уповноважених ним органів. На підприємстві між </w:t>
      </w:r>
      <w:r>
        <w:rPr>
          <w:rFonts w:ascii="Times New Roman" w:hAnsi="Times New Roman"/>
          <w:spacing w:val="-4"/>
          <w:sz w:val="28"/>
          <w:szCs w:val="28"/>
          <w:lang w:val="uk-UA"/>
        </w:rPr>
        <w:t xml:space="preserve">власником або уповноваженим ним органом і трудовим колективом укладається колективний договір, яким регулюються виробничі, трудові та соціальні відносини </w:t>
      </w:r>
      <w:r>
        <w:rPr>
          <w:rFonts w:ascii="Times New Roman" w:hAnsi="Times New Roman"/>
          <w:sz w:val="28"/>
          <w:szCs w:val="28"/>
          <w:lang w:val="uk-UA"/>
        </w:rPr>
        <w:t>трудового колективу з адміністрацією ПІДПРИЄМСТВА.</w:t>
      </w:r>
    </w:p>
    <w:p w:rsidR="00D80C66" w:rsidRDefault="00D80C66" w:rsidP="00D80C66">
      <w:pPr>
        <w:pStyle w:val="1"/>
        <w:jc w:val="both"/>
        <w:rPr>
          <w:rFonts w:ascii="Times New Roman" w:hAnsi="Times New Roman"/>
          <w:sz w:val="28"/>
          <w:szCs w:val="28"/>
          <w:lang w:val="uk-UA"/>
        </w:rPr>
      </w:pPr>
      <w:r>
        <w:rPr>
          <w:rFonts w:ascii="Times New Roman" w:hAnsi="Times New Roman"/>
          <w:spacing w:val="-12"/>
          <w:sz w:val="28"/>
          <w:szCs w:val="28"/>
          <w:lang w:val="uk-UA"/>
        </w:rPr>
        <w:lastRenderedPageBreak/>
        <w:t>8.7.</w:t>
      </w:r>
      <w:r>
        <w:rPr>
          <w:rFonts w:ascii="Times New Roman" w:hAnsi="Times New Roman"/>
          <w:spacing w:val="-1"/>
          <w:sz w:val="28"/>
          <w:szCs w:val="28"/>
          <w:lang w:val="uk-UA"/>
        </w:rPr>
        <w:t xml:space="preserve">Керівник </w:t>
      </w:r>
      <w:r>
        <w:rPr>
          <w:rFonts w:ascii="Times New Roman" w:hAnsi="Times New Roman"/>
          <w:sz w:val="28"/>
          <w:szCs w:val="28"/>
          <w:lang w:val="uk-UA"/>
        </w:rPr>
        <w:t>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w:t>
      </w:r>
    </w:p>
    <w:p w:rsidR="00D80C66" w:rsidRDefault="00D80C66" w:rsidP="00D80C66">
      <w:pPr>
        <w:pStyle w:val="1"/>
        <w:ind w:firstLine="708"/>
        <w:jc w:val="both"/>
        <w:rPr>
          <w:rFonts w:ascii="Times New Roman" w:hAnsi="Times New Roman"/>
          <w:sz w:val="28"/>
          <w:szCs w:val="28"/>
          <w:lang w:val="uk-UA"/>
        </w:rPr>
      </w:pPr>
      <w:r>
        <w:rPr>
          <w:rFonts w:ascii="Times New Roman" w:hAnsi="Times New Roman"/>
          <w:spacing w:val="-1"/>
          <w:sz w:val="28"/>
          <w:szCs w:val="28"/>
          <w:lang w:val="uk-UA"/>
        </w:rPr>
        <w:t xml:space="preserve">Керівник ПІДПРИЄМСТВА самостійно вирішує питання діяльності </w:t>
      </w:r>
      <w:r>
        <w:rPr>
          <w:rFonts w:ascii="Times New Roman" w:hAnsi="Times New Roman"/>
          <w:spacing w:val="-4"/>
          <w:sz w:val="28"/>
          <w:szCs w:val="28"/>
          <w:lang w:val="uk-UA"/>
        </w:rPr>
        <w:t xml:space="preserve">ПІДПРИЄМСТВА за винятком тих, що віднесені Статутом до компетенції ЗАСНОВНИКА чи УПОВНОВАЖЕНОГО ОРГАНУ, органів управління майном та інших органів управління даного ПІДПРИЄМСТВА. </w:t>
      </w:r>
    </w:p>
    <w:p w:rsidR="00D80C66" w:rsidRDefault="00D80C66" w:rsidP="00D80C66">
      <w:pPr>
        <w:pStyle w:val="1"/>
        <w:ind w:firstLine="708"/>
        <w:jc w:val="both"/>
        <w:rPr>
          <w:rFonts w:ascii="Times New Roman" w:hAnsi="Times New Roman"/>
          <w:sz w:val="28"/>
          <w:szCs w:val="28"/>
          <w:lang w:val="uk-UA"/>
        </w:rPr>
      </w:pPr>
      <w:r>
        <w:rPr>
          <w:rFonts w:ascii="Times New Roman" w:hAnsi="Times New Roman"/>
          <w:spacing w:val="-1"/>
          <w:sz w:val="28"/>
          <w:szCs w:val="28"/>
          <w:lang w:val="uk-UA"/>
        </w:rPr>
        <w:t>Керівник</w:t>
      </w:r>
      <w:r>
        <w:rPr>
          <w:rFonts w:ascii="Times New Roman" w:hAnsi="Times New Roman"/>
          <w:spacing w:val="-4"/>
          <w:sz w:val="28"/>
          <w:szCs w:val="28"/>
          <w:lang w:val="uk-UA"/>
        </w:rPr>
        <w:t xml:space="preserve"> ПІДПРИЄМСТВА:</w:t>
      </w:r>
    </w:p>
    <w:p w:rsidR="00D80C66" w:rsidRDefault="00D80C66" w:rsidP="00D80C66">
      <w:pPr>
        <w:pStyle w:val="1"/>
        <w:ind w:firstLine="567"/>
        <w:jc w:val="both"/>
        <w:rPr>
          <w:rFonts w:ascii="Times New Roman" w:hAnsi="Times New Roman"/>
          <w:spacing w:val="-5"/>
          <w:sz w:val="28"/>
          <w:szCs w:val="28"/>
          <w:lang w:val="uk-UA"/>
        </w:rPr>
      </w:pPr>
      <w:r>
        <w:rPr>
          <w:rFonts w:ascii="Times New Roman" w:hAnsi="Times New Roman"/>
          <w:spacing w:val="-5"/>
          <w:sz w:val="28"/>
          <w:szCs w:val="28"/>
          <w:lang w:val="uk-UA"/>
        </w:rPr>
        <w:t>-</w:t>
      </w:r>
      <w:r>
        <w:rPr>
          <w:rFonts w:ascii="Times New Roman" w:hAnsi="Times New Roman"/>
          <w:sz w:val="28"/>
          <w:szCs w:val="28"/>
          <w:lang w:val="uk-UA"/>
        </w:rPr>
        <w:t xml:space="preserve"> </w:t>
      </w:r>
      <w:r>
        <w:rPr>
          <w:rFonts w:ascii="Times New Roman" w:hAnsi="Times New Roman"/>
          <w:spacing w:val="-5"/>
          <w:sz w:val="28"/>
          <w:szCs w:val="28"/>
          <w:lang w:val="uk-UA"/>
        </w:rPr>
        <w:t>організовує та несе повну відповідальність за стан та діяльність ПІДПРИЄМСТВА згідно з чинним законодавством України</w:t>
      </w:r>
      <w:r>
        <w:rPr>
          <w:rFonts w:ascii="Times New Roman" w:hAnsi="Times New Roman"/>
          <w:spacing w:val="-4"/>
          <w:sz w:val="28"/>
          <w:szCs w:val="28"/>
          <w:lang w:val="uk-UA"/>
        </w:rPr>
        <w:t>;</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z w:val="28"/>
          <w:szCs w:val="28"/>
          <w:lang w:val="uk-UA"/>
        </w:rPr>
        <w:t>- діє без довіреності від імені ПІДПРИЄМСТВА, представляє його в усіх установах та організаціях;</w:t>
      </w:r>
    </w:p>
    <w:p w:rsidR="00D80C66" w:rsidRDefault="00D80C66" w:rsidP="00D80C66">
      <w:pPr>
        <w:pStyle w:val="1"/>
        <w:ind w:firstLine="567"/>
        <w:jc w:val="both"/>
        <w:rPr>
          <w:rFonts w:ascii="Times New Roman" w:hAnsi="Times New Roman"/>
          <w:spacing w:val="-4"/>
          <w:sz w:val="28"/>
          <w:szCs w:val="28"/>
          <w:lang w:val="uk-UA"/>
        </w:rPr>
      </w:pPr>
      <w:r>
        <w:rPr>
          <w:rFonts w:ascii="Times New Roman" w:hAnsi="Times New Roman"/>
          <w:sz w:val="28"/>
          <w:szCs w:val="28"/>
          <w:lang w:val="uk-UA"/>
        </w:rPr>
        <w:t xml:space="preserve">- </w:t>
      </w:r>
      <w:r>
        <w:rPr>
          <w:rFonts w:ascii="Times New Roman" w:hAnsi="Times New Roman"/>
          <w:spacing w:val="-2"/>
          <w:sz w:val="28"/>
          <w:szCs w:val="28"/>
          <w:lang w:val="uk-UA"/>
        </w:rPr>
        <w:t xml:space="preserve">розпоряджається коштами та майном відповідно до чинного законодавства </w:t>
      </w:r>
      <w:r>
        <w:rPr>
          <w:rFonts w:ascii="Times New Roman" w:hAnsi="Times New Roman"/>
          <w:spacing w:val="-4"/>
          <w:sz w:val="28"/>
          <w:szCs w:val="28"/>
          <w:lang w:val="uk-UA"/>
        </w:rPr>
        <w:t>та порядку, встановленому ЗАСНОВНИКОМ чи УПОВНОВАЖЕНИМ ОРГАНОМ;</w:t>
      </w:r>
    </w:p>
    <w:p w:rsidR="00D80C66" w:rsidRDefault="00D80C66" w:rsidP="00D80C66">
      <w:pPr>
        <w:pStyle w:val="1"/>
        <w:ind w:firstLine="567"/>
        <w:jc w:val="both"/>
        <w:rPr>
          <w:rFonts w:ascii="Times New Roman" w:hAnsi="Times New Roman"/>
          <w:spacing w:val="-4"/>
          <w:sz w:val="28"/>
          <w:szCs w:val="28"/>
          <w:lang w:val="uk-UA"/>
        </w:rPr>
      </w:pPr>
      <w:r>
        <w:rPr>
          <w:rFonts w:ascii="Times New Roman" w:hAnsi="Times New Roman"/>
          <w:spacing w:val="-4"/>
          <w:sz w:val="28"/>
          <w:szCs w:val="28"/>
          <w:lang w:val="uk-UA"/>
        </w:rPr>
        <w:t>- затверджує штатний розпис та кількість працівників ПІДПРИЄМСТВА, його структуру;</w:t>
      </w:r>
    </w:p>
    <w:p w:rsidR="00D80C66" w:rsidRDefault="00D80C66" w:rsidP="00D80C66">
      <w:pPr>
        <w:pStyle w:val="1"/>
        <w:ind w:firstLine="567"/>
        <w:jc w:val="both"/>
        <w:rPr>
          <w:rFonts w:ascii="Times New Roman" w:hAnsi="Times New Roman"/>
          <w:spacing w:val="-4"/>
          <w:sz w:val="28"/>
          <w:szCs w:val="28"/>
          <w:lang w:val="uk-UA"/>
        </w:rPr>
      </w:pPr>
      <w:r>
        <w:rPr>
          <w:rFonts w:ascii="Times New Roman" w:hAnsi="Times New Roman"/>
          <w:spacing w:val="-4"/>
          <w:sz w:val="28"/>
          <w:szCs w:val="28"/>
          <w:lang w:val="uk-UA"/>
        </w:rPr>
        <w:t>- приймає на роботу, звільняє, заохочує працівників ПІДПРИЄМСТВА і накладає стягнення;</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z w:val="28"/>
          <w:szCs w:val="28"/>
          <w:lang w:val="uk-UA"/>
        </w:rPr>
        <w:t>- укладає договори, видає довіреності, відкриває в установах банків розрахунковий та інші рахунки;</w:t>
      </w:r>
      <w:r>
        <w:rPr>
          <w:rFonts w:ascii="Times New Roman" w:hAnsi="Times New Roman"/>
          <w:sz w:val="28"/>
          <w:szCs w:val="28"/>
          <w:lang w:val="uk-UA"/>
        </w:rPr>
        <w:tab/>
      </w:r>
    </w:p>
    <w:p w:rsidR="00D80C66" w:rsidRDefault="00D80C66" w:rsidP="00D80C66">
      <w:pPr>
        <w:pStyle w:val="1"/>
        <w:ind w:firstLine="567"/>
        <w:jc w:val="both"/>
        <w:rPr>
          <w:rFonts w:ascii="Times New Roman" w:hAnsi="Times New Roman"/>
          <w:spacing w:val="-4"/>
          <w:sz w:val="28"/>
          <w:szCs w:val="28"/>
          <w:lang w:val="uk-UA"/>
        </w:rPr>
      </w:pPr>
      <w:r>
        <w:rPr>
          <w:rFonts w:ascii="Times New Roman" w:hAnsi="Times New Roman"/>
          <w:sz w:val="28"/>
          <w:szCs w:val="28"/>
          <w:lang w:val="uk-UA"/>
        </w:rPr>
        <w:t xml:space="preserve">- </w:t>
      </w:r>
      <w:r>
        <w:rPr>
          <w:rFonts w:ascii="Times New Roman" w:hAnsi="Times New Roman"/>
          <w:spacing w:val="-4"/>
          <w:sz w:val="28"/>
          <w:szCs w:val="28"/>
          <w:lang w:val="uk-UA"/>
        </w:rPr>
        <w:t>несе відповідальність за формування та використання фінансових планів;</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pacing w:val="-4"/>
          <w:sz w:val="28"/>
          <w:szCs w:val="28"/>
          <w:lang w:val="uk-UA"/>
        </w:rPr>
        <w:t xml:space="preserve">- у межах своєї компетенції </w:t>
      </w:r>
      <w:r>
        <w:rPr>
          <w:rFonts w:ascii="Times New Roman" w:hAnsi="Times New Roman"/>
          <w:sz w:val="28"/>
          <w:szCs w:val="28"/>
          <w:lang w:val="uk-UA"/>
        </w:rPr>
        <w:t>видає накази і дає вказівки, що стосуються діяльності ПІДПРИЄМСТВА;</w:t>
      </w:r>
    </w:p>
    <w:p w:rsidR="00D80C66" w:rsidRDefault="00D80C66" w:rsidP="00D80C66">
      <w:pPr>
        <w:widowControl w:val="0"/>
        <w:shd w:val="clear" w:color="auto" w:fill="FFFFFF"/>
        <w:autoSpaceDE w:val="0"/>
        <w:autoSpaceDN w:val="0"/>
        <w:adjustRightInd w:val="0"/>
        <w:spacing w:line="240" w:lineRule="auto"/>
        <w:ind w:firstLine="567"/>
        <w:jc w:val="both"/>
        <w:rPr>
          <w:rFonts w:ascii="Times New Roman" w:hAnsi="Times New Roman"/>
          <w:sz w:val="28"/>
          <w:szCs w:val="28"/>
          <w:lang w:val="uk-UA"/>
        </w:rPr>
      </w:pPr>
      <w:r>
        <w:rPr>
          <w:rFonts w:ascii="Times New Roman" w:hAnsi="Times New Roman"/>
          <w:sz w:val="28"/>
          <w:szCs w:val="28"/>
          <w:lang w:val="uk-UA"/>
        </w:rPr>
        <w:t>- несе персональну відповідальність за виконання покладених на нього обов’язків.</w:t>
      </w:r>
    </w:p>
    <w:p w:rsidR="00D80C66" w:rsidRDefault="00D80C66" w:rsidP="00D80C66">
      <w:pPr>
        <w:pStyle w:val="1"/>
        <w:jc w:val="both"/>
        <w:rPr>
          <w:rFonts w:ascii="Times New Roman" w:hAnsi="Times New Roman"/>
          <w:sz w:val="28"/>
          <w:szCs w:val="28"/>
          <w:lang w:val="uk-UA"/>
        </w:rPr>
      </w:pPr>
      <w:r>
        <w:rPr>
          <w:rFonts w:ascii="Times New Roman" w:hAnsi="Times New Roman"/>
          <w:sz w:val="28"/>
          <w:szCs w:val="28"/>
          <w:lang w:val="uk-UA"/>
        </w:rPr>
        <w:t>8.8.</w:t>
      </w:r>
      <w:r>
        <w:rPr>
          <w:rFonts w:ascii="Times New Roman" w:hAnsi="Times New Roman"/>
          <w:spacing w:val="-1"/>
          <w:sz w:val="28"/>
          <w:szCs w:val="28"/>
          <w:lang w:val="uk-UA"/>
        </w:rPr>
        <w:t>Керівник</w:t>
      </w:r>
      <w:r>
        <w:rPr>
          <w:rFonts w:ascii="Times New Roman" w:hAnsi="Times New Roman"/>
          <w:sz w:val="28"/>
          <w:szCs w:val="28"/>
          <w:lang w:val="uk-UA"/>
        </w:rPr>
        <w:t>а ПІДПРИЄМСТВА може бути звільнено з посади до закінчення терміну контракту на підставах, передбачених у контракті або законодавстві України.</w:t>
      </w:r>
    </w:p>
    <w:p w:rsidR="00D80C66" w:rsidRDefault="00D80C66" w:rsidP="00D80C66">
      <w:pPr>
        <w:spacing w:line="240" w:lineRule="auto"/>
        <w:ind w:firstLine="567"/>
        <w:jc w:val="center"/>
        <w:rPr>
          <w:rFonts w:ascii="Times New Roman" w:hAnsi="Times New Roman"/>
          <w:b/>
          <w:sz w:val="28"/>
          <w:szCs w:val="28"/>
          <w:lang w:val="uk-UA"/>
        </w:rPr>
      </w:pPr>
    </w:p>
    <w:p w:rsidR="00D80C66" w:rsidRDefault="00D80C66" w:rsidP="00D80C66">
      <w:pPr>
        <w:spacing w:line="240" w:lineRule="auto"/>
        <w:ind w:firstLine="567"/>
        <w:jc w:val="center"/>
        <w:rPr>
          <w:rFonts w:ascii="Times New Roman" w:hAnsi="Times New Roman"/>
          <w:b/>
          <w:sz w:val="28"/>
          <w:szCs w:val="28"/>
          <w:lang w:val="uk-UA"/>
        </w:rPr>
      </w:pPr>
    </w:p>
    <w:p w:rsidR="00D80C66" w:rsidRDefault="00D80C66" w:rsidP="00D80C66">
      <w:pPr>
        <w:spacing w:line="240" w:lineRule="auto"/>
        <w:ind w:firstLine="567"/>
        <w:jc w:val="center"/>
        <w:rPr>
          <w:rFonts w:ascii="Times New Roman" w:hAnsi="Times New Roman"/>
          <w:b/>
          <w:sz w:val="28"/>
          <w:szCs w:val="28"/>
          <w:lang w:val="uk-UA"/>
        </w:rPr>
      </w:pPr>
    </w:p>
    <w:p w:rsidR="00D80C66" w:rsidRDefault="00D80C66" w:rsidP="00D80C66">
      <w:pPr>
        <w:spacing w:line="240" w:lineRule="auto"/>
        <w:ind w:firstLine="567"/>
        <w:jc w:val="center"/>
        <w:rPr>
          <w:rFonts w:ascii="Times New Roman" w:hAnsi="Times New Roman"/>
          <w:b/>
          <w:sz w:val="28"/>
          <w:szCs w:val="28"/>
          <w:lang w:val="uk-UA"/>
        </w:rPr>
      </w:pPr>
      <w:r>
        <w:rPr>
          <w:rFonts w:ascii="Times New Roman" w:hAnsi="Times New Roman"/>
          <w:b/>
          <w:sz w:val="28"/>
          <w:szCs w:val="28"/>
          <w:lang w:val="uk-UA"/>
        </w:rPr>
        <w:t>РОЗДІЛ 9</w:t>
      </w:r>
    </w:p>
    <w:p w:rsidR="00D80C66" w:rsidRDefault="00D80C66" w:rsidP="00D80C66">
      <w:pPr>
        <w:spacing w:line="24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 ТРУДОВИЙ КОЛЕКТИВ КОМУПІДПРИЄМСТВА</w:t>
      </w:r>
    </w:p>
    <w:p w:rsidR="00D80C66" w:rsidRDefault="00D80C66" w:rsidP="00D80C66">
      <w:pPr>
        <w:pStyle w:val="1"/>
        <w:jc w:val="both"/>
        <w:rPr>
          <w:rFonts w:ascii="Times New Roman" w:hAnsi="Times New Roman"/>
          <w:spacing w:val="-12"/>
          <w:sz w:val="28"/>
          <w:szCs w:val="28"/>
          <w:lang w:val="uk-UA"/>
        </w:rPr>
      </w:pPr>
      <w:r>
        <w:rPr>
          <w:rFonts w:ascii="Times New Roman" w:hAnsi="Times New Roman"/>
          <w:spacing w:val="-4"/>
          <w:sz w:val="28"/>
          <w:szCs w:val="28"/>
          <w:lang w:val="uk-UA"/>
        </w:rPr>
        <w:t xml:space="preserve">9.1.Трудовий колектив ПІДПРИЄМСТВА становлять усі працівники, які своєю </w:t>
      </w:r>
      <w:r>
        <w:rPr>
          <w:rFonts w:ascii="Times New Roman" w:hAnsi="Times New Roman"/>
          <w:sz w:val="28"/>
          <w:szCs w:val="28"/>
          <w:lang w:val="uk-UA"/>
        </w:rPr>
        <w:t xml:space="preserve">працею беруть участь в його діяльності на основі трудового договору, а також </w:t>
      </w:r>
      <w:r>
        <w:rPr>
          <w:rFonts w:ascii="Times New Roman" w:hAnsi="Times New Roman"/>
          <w:spacing w:val="-4"/>
          <w:sz w:val="28"/>
          <w:szCs w:val="28"/>
          <w:lang w:val="uk-UA"/>
        </w:rPr>
        <w:t>інших форм, які регулюють трудові відносини працівника з ПІДПРИЄМСТВОМ.</w:t>
      </w:r>
    </w:p>
    <w:p w:rsidR="00D80C66" w:rsidRDefault="00D80C66" w:rsidP="00D80C66">
      <w:pPr>
        <w:pStyle w:val="1"/>
        <w:jc w:val="both"/>
        <w:rPr>
          <w:rFonts w:ascii="Times New Roman" w:hAnsi="Times New Roman"/>
          <w:spacing w:val="-12"/>
          <w:sz w:val="28"/>
          <w:szCs w:val="28"/>
          <w:lang w:val="uk-UA"/>
        </w:rPr>
      </w:pPr>
      <w:r>
        <w:rPr>
          <w:rFonts w:ascii="Times New Roman" w:hAnsi="Times New Roman"/>
          <w:spacing w:val="-4"/>
          <w:sz w:val="28"/>
          <w:szCs w:val="28"/>
          <w:lang w:val="uk-UA"/>
        </w:rPr>
        <w:t>9.2.Трудовий колектив ПІДПРИЄМСТВА:</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pacing w:val="-3"/>
          <w:sz w:val="28"/>
          <w:szCs w:val="28"/>
          <w:lang w:val="uk-UA"/>
        </w:rPr>
        <w:t xml:space="preserve">- бере участь в матеріальному і моральному стимулюванні продуктивності </w:t>
      </w:r>
      <w:r>
        <w:rPr>
          <w:rFonts w:ascii="Times New Roman" w:hAnsi="Times New Roman"/>
          <w:sz w:val="28"/>
          <w:szCs w:val="28"/>
          <w:lang w:val="uk-UA"/>
        </w:rPr>
        <w:t>праці;</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pacing w:val="-5"/>
          <w:sz w:val="28"/>
          <w:szCs w:val="28"/>
          <w:lang w:val="uk-UA"/>
        </w:rPr>
        <w:lastRenderedPageBreak/>
        <w:t xml:space="preserve">- бере участь у розгляді та затвердженні колективного договору між трудовим </w:t>
      </w:r>
      <w:r>
        <w:rPr>
          <w:rFonts w:ascii="Times New Roman" w:hAnsi="Times New Roman"/>
          <w:spacing w:val="-4"/>
          <w:sz w:val="28"/>
          <w:szCs w:val="28"/>
          <w:lang w:val="uk-UA"/>
        </w:rPr>
        <w:t xml:space="preserve">колективом та адміністрацією </w:t>
      </w:r>
      <w:r>
        <w:rPr>
          <w:rFonts w:ascii="Times New Roman" w:hAnsi="Times New Roman"/>
          <w:sz w:val="28"/>
          <w:szCs w:val="28"/>
          <w:lang w:val="uk-UA"/>
        </w:rPr>
        <w:t>ПІДПРИЄМСТВА</w:t>
      </w:r>
      <w:r>
        <w:rPr>
          <w:rFonts w:ascii="Times New Roman" w:hAnsi="Times New Roman"/>
          <w:spacing w:val="-4"/>
          <w:sz w:val="28"/>
          <w:szCs w:val="28"/>
          <w:lang w:val="uk-UA"/>
        </w:rPr>
        <w:t>;</w:t>
      </w:r>
    </w:p>
    <w:p w:rsidR="00D80C66" w:rsidRDefault="00D80C66" w:rsidP="00D80C66">
      <w:pPr>
        <w:pStyle w:val="1"/>
        <w:ind w:firstLine="567"/>
        <w:jc w:val="both"/>
        <w:rPr>
          <w:rFonts w:ascii="Times New Roman" w:hAnsi="Times New Roman"/>
          <w:sz w:val="28"/>
          <w:szCs w:val="28"/>
          <w:lang w:val="uk-UA"/>
        </w:rPr>
      </w:pPr>
      <w:r>
        <w:rPr>
          <w:rFonts w:ascii="Times New Roman" w:hAnsi="Times New Roman"/>
          <w:sz w:val="28"/>
          <w:szCs w:val="28"/>
          <w:lang w:val="uk-UA"/>
        </w:rPr>
        <w:t>- розглядає і вирішує згідно з цим Статутом питання, самоврядування трудового колективу.</w:t>
      </w:r>
    </w:p>
    <w:p w:rsidR="00D80C66" w:rsidRDefault="00D80C66" w:rsidP="00D80C66">
      <w:pPr>
        <w:pStyle w:val="1"/>
        <w:jc w:val="both"/>
        <w:rPr>
          <w:rFonts w:ascii="Times New Roman" w:hAnsi="Times New Roman"/>
          <w:sz w:val="28"/>
          <w:szCs w:val="28"/>
          <w:lang w:val="uk-UA"/>
        </w:rPr>
      </w:pPr>
      <w:r>
        <w:rPr>
          <w:rFonts w:ascii="Times New Roman" w:hAnsi="Times New Roman"/>
          <w:spacing w:val="-1"/>
          <w:sz w:val="28"/>
          <w:szCs w:val="28"/>
          <w:lang w:val="uk-UA"/>
        </w:rPr>
        <w:t xml:space="preserve">9.3.Трудовий колектив має права та обов'язки, користується пільгами, </w:t>
      </w:r>
      <w:r>
        <w:rPr>
          <w:rFonts w:ascii="Times New Roman" w:hAnsi="Times New Roman"/>
          <w:sz w:val="28"/>
          <w:szCs w:val="28"/>
          <w:lang w:val="uk-UA"/>
        </w:rPr>
        <w:t>передбаченими законодавством про працю, колективним договором та цим Статутом.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Члени трудового колективу зобов’язані:</w:t>
      </w:r>
    </w:p>
    <w:p w:rsidR="00D80C66" w:rsidRDefault="00D80C66" w:rsidP="00D80C66">
      <w:pPr>
        <w:widowControl w:val="0"/>
        <w:numPr>
          <w:ilvl w:val="0"/>
          <w:numId w:val="4"/>
        </w:numPr>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дотримуватись вимог (положень) цього Статуту та правил внутрішнього трудового розпорядку, умови трудового договору  (контракту, угоди);</w:t>
      </w:r>
    </w:p>
    <w:p w:rsidR="00D80C66" w:rsidRDefault="00D80C66" w:rsidP="00D80C66">
      <w:pPr>
        <w:widowControl w:val="0"/>
        <w:numPr>
          <w:ilvl w:val="0"/>
          <w:numId w:val="4"/>
        </w:numPr>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забезпечувати виконання робіт, надання послуг належної якості. </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9.4.Конкретний перелік обов’язків членів трудового колективу встановлюється в погоджених в установленому порядку положеннях про відділи, посадових інструкціях, умовах трудового договору, угодах про виконання окремих робіт, правилах внутрішнього трудового розпорядку та ін.</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9.5.Члени трудового колективу ПІДПРИЄМСТВА мають право:</w:t>
      </w:r>
    </w:p>
    <w:p w:rsidR="00D80C66" w:rsidRDefault="00D80C66" w:rsidP="00D80C66">
      <w:pPr>
        <w:widowControl w:val="0"/>
        <w:numPr>
          <w:ilvl w:val="0"/>
          <w:numId w:val="4"/>
        </w:numPr>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виконувати роботу з урахуванням кваліфікації і відповідно до умов трудового договору, контракту;</w:t>
      </w:r>
    </w:p>
    <w:p w:rsidR="00D80C66" w:rsidRDefault="00D80C66" w:rsidP="00D80C66">
      <w:pPr>
        <w:widowControl w:val="0"/>
        <w:numPr>
          <w:ilvl w:val="0"/>
          <w:numId w:val="4"/>
        </w:numPr>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вносити пропозиції по поліпшенню діяльності ПІДПРИЄМСТВА, усунення недоліків в роботі ПІДПРИЄМСТВА та його посадових осіб; </w:t>
      </w:r>
    </w:p>
    <w:p w:rsidR="00D80C66" w:rsidRDefault="00D80C66" w:rsidP="00D80C66">
      <w:pPr>
        <w:widowControl w:val="0"/>
        <w:numPr>
          <w:ilvl w:val="0"/>
          <w:numId w:val="4"/>
        </w:numPr>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отримувати заробітну плату відповідно до встановленої на ПІДПРИЄМСТВІ  системи оплати праці;</w:t>
      </w:r>
    </w:p>
    <w:p w:rsidR="00D80C66" w:rsidRDefault="00D80C66" w:rsidP="00D80C66">
      <w:pPr>
        <w:widowControl w:val="0"/>
        <w:numPr>
          <w:ilvl w:val="0"/>
          <w:numId w:val="4"/>
        </w:numPr>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 відпочинок, культурно-побутове обслуговування, соціальне страхування;</w:t>
      </w:r>
    </w:p>
    <w:p w:rsidR="00D80C66" w:rsidRDefault="00D80C66" w:rsidP="00D80C66">
      <w:pPr>
        <w:widowControl w:val="0"/>
        <w:numPr>
          <w:ilvl w:val="0"/>
          <w:numId w:val="4"/>
        </w:numPr>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інші права, передбаченні чинним законодавством;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9.6.Працівники ПІДПРИЄМСТВА підлягають соціальному забезпеченню в порядку і на умовах, встановлених для працівників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9.7.ПІДПРИЄМСТВО сплачує внески по соціальному страхуванню і соціальному забезпеченню в порядку і розмірах встановлених чинним законодавством.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9.8.ПІДПРИЄМСТВО має право самостійно встановлювати для своїх працівників скорочений робочий день.</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9.9.ПІДПРИЄМСТВО самостійно розробляє та за погодженням із ЗАСНОВНИКОМ або УПОВНОВАЖЕНИМ ОРГАНОМ затверджує форми оплати праці, визначає оклади робітників, стимулює підвищення продуктивності і культури праці, зниження планових та непродуктивних витрат.</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9.10.ПІДПРИЄМСТВО здійснює підготовку кваліфікованих робітників та спеціалістів у державних чи комерційних навчальних закладах у відповідності до укладених договорів.</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9.11.Працівники відшкодують матеріальну шкоду, нанесену ПІДПРИЄМСТВУ внаслідок неналежного виконання покладених на них трудових обов’язків, халатності, порушення трудової дисципліни та зловживання службовим становищем. </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ПІДПРИЄМСТВО стягує матеріальну шкоду шляхом добровільного відшкодування її працівником або через суд.</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9.12.Працівники ПІДПРИЄМСТВА користуються правом на всі види допомоги по державному, пенсійному та соціальному страхуванню.</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9.13.</w:t>
      </w:r>
      <w:r>
        <w:rPr>
          <w:rFonts w:ascii="Times New Roman" w:hAnsi="Times New Roman"/>
          <w:spacing w:val="-5"/>
          <w:sz w:val="28"/>
          <w:szCs w:val="28"/>
          <w:lang w:val="uk-UA"/>
        </w:rPr>
        <w:t xml:space="preserve">Інтереси трудового колективу ПІДПРИЄМСТВА представляє профспілковий </w:t>
      </w:r>
      <w:r>
        <w:rPr>
          <w:rFonts w:ascii="Times New Roman" w:hAnsi="Times New Roman"/>
          <w:spacing w:val="-4"/>
          <w:sz w:val="28"/>
          <w:szCs w:val="28"/>
          <w:lang w:val="uk-UA"/>
        </w:rPr>
        <w:t xml:space="preserve">комітет працівників </w:t>
      </w:r>
      <w:r>
        <w:rPr>
          <w:rFonts w:ascii="Times New Roman" w:hAnsi="Times New Roman"/>
          <w:sz w:val="28"/>
          <w:szCs w:val="28"/>
          <w:lang w:val="uk-UA"/>
        </w:rPr>
        <w:t>ПІДПРИЄМСТВА</w:t>
      </w:r>
      <w:r>
        <w:rPr>
          <w:rFonts w:ascii="Times New Roman" w:hAnsi="Times New Roman"/>
          <w:spacing w:val="-4"/>
          <w:sz w:val="28"/>
          <w:szCs w:val="28"/>
          <w:lang w:val="uk-UA"/>
        </w:rPr>
        <w:t xml:space="preserve">, </w:t>
      </w:r>
      <w:r>
        <w:rPr>
          <w:rFonts w:ascii="Times New Roman" w:hAnsi="Times New Roman"/>
          <w:spacing w:val="-3"/>
          <w:sz w:val="28"/>
          <w:szCs w:val="28"/>
          <w:lang w:val="uk-UA"/>
        </w:rPr>
        <w:t xml:space="preserve">який бере участь у вирішенні трудових, економічних відносин трудового колективу </w:t>
      </w:r>
      <w:r>
        <w:rPr>
          <w:rFonts w:ascii="Times New Roman" w:hAnsi="Times New Roman"/>
          <w:spacing w:val="-5"/>
          <w:sz w:val="28"/>
          <w:szCs w:val="28"/>
          <w:lang w:val="uk-UA"/>
        </w:rPr>
        <w:t xml:space="preserve">з адміністрацією ПІДПРИЄМСТВА, питанні охорони праці, соціального розвитку, участі </w:t>
      </w:r>
      <w:r>
        <w:rPr>
          <w:rFonts w:ascii="Times New Roman" w:hAnsi="Times New Roman"/>
          <w:spacing w:val="-1"/>
          <w:sz w:val="28"/>
          <w:szCs w:val="28"/>
          <w:lang w:val="uk-UA"/>
        </w:rPr>
        <w:t xml:space="preserve">працівників у використанні прибутку ПІДПРИЄМСТВА, що залишається в його </w:t>
      </w:r>
      <w:r>
        <w:rPr>
          <w:rFonts w:ascii="Times New Roman" w:hAnsi="Times New Roman"/>
          <w:spacing w:val="-4"/>
          <w:sz w:val="28"/>
          <w:szCs w:val="28"/>
          <w:lang w:val="uk-UA"/>
        </w:rPr>
        <w:t xml:space="preserve">розпорядженні для задоволення соціально-економічних потреб працівників, які </w:t>
      </w:r>
      <w:r>
        <w:rPr>
          <w:rFonts w:ascii="Times New Roman" w:hAnsi="Times New Roman"/>
          <w:sz w:val="28"/>
          <w:szCs w:val="28"/>
          <w:lang w:val="uk-UA"/>
        </w:rPr>
        <w:t>регулюються колективним договором.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9.14.Колективний договір укладається між ЗАСНОВНИКОМ і трудовим колективом.</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pacing w:val="-1"/>
          <w:sz w:val="28"/>
          <w:szCs w:val="28"/>
          <w:lang w:val="uk-UA"/>
        </w:rPr>
        <w:t>9.15.</w:t>
      </w:r>
      <w:r>
        <w:rPr>
          <w:rFonts w:ascii="Times New Roman" w:hAnsi="Times New Roman"/>
          <w:sz w:val="28"/>
          <w:szCs w:val="28"/>
          <w:lang w:val="uk-UA"/>
        </w:rPr>
        <w:t xml:space="preserve">Право укладання колективного договору від ЗАСНОВНИКА надається </w:t>
      </w:r>
      <w:r>
        <w:rPr>
          <w:rFonts w:ascii="Times New Roman" w:hAnsi="Times New Roman"/>
          <w:spacing w:val="-1"/>
          <w:sz w:val="28"/>
          <w:szCs w:val="28"/>
          <w:lang w:val="uk-UA"/>
        </w:rPr>
        <w:t>керівник</w:t>
      </w:r>
      <w:r>
        <w:rPr>
          <w:rFonts w:ascii="Times New Roman" w:hAnsi="Times New Roman"/>
          <w:sz w:val="28"/>
          <w:szCs w:val="28"/>
          <w:lang w:val="uk-UA"/>
        </w:rPr>
        <w:t xml:space="preserve">у </w:t>
      </w:r>
      <w:r>
        <w:rPr>
          <w:rFonts w:ascii="Times New Roman" w:hAnsi="Times New Roman"/>
          <w:spacing w:val="-5"/>
          <w:sz w:val="28"/>
          <w:szCs w:val="28"/>
          <w:lang w:val="uk-UA"/>
        </w:rPr>
        <w:t>ПІДПРИЄМСТВА</w:t>
      </w:r>
      <w:r>
        <w:rPr>
          <w:rFonts w:ascii="Times New Roman" w:hAnsi="Times New Roman"/>
          <w:sz w:val="28"/>
          <w:szCs w:val="28"/>
          <w:lang w:val="uk-UA"/>
        </w:rPr>
        <w:t>, а від трудового колективу - профспілковому комітету.</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РОЗДІЛ 10</w:t>
      </w: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ПРАЦЯ І ЗАРОБІТНА ПЛАТА</w:t>
      </w:r>
    </w:p>
    <w:p w:rsidR="00D80C66" w:rsidRDefault="00D80C66" w:rsidP="00D80C66">
      <w:pPr>
        <w:pStyle w:val="1"/>
        <w:jc w:val="both"/>
        <w:rPr>
          <w:rFonts w:ascii="Times New Roman" w:hAnsi="Times New Roman"/>
          <w:spacing w:val="-14"/>
          <w:sz w:val="28"/>
          <w:szCs w:val="28"/>
          <w:lang w:val="uk-UA"/>
        </w:rPr>
      </w:pPr>
      <w:r>
        <w:rPr>
          <w:rFonts w:ascii="Times New Roman" w:hAnsi="Times New Roman"/>
          <w:spacing w:val="-4"/>
          <w:sz w:val="28"/>
          <w:szCs w:val="28"/>
          <w:lang w:val="uk-UA"/>
        </w:rPr>
        <w:t xml:space="preserve">10.1.Місячна заробітна плата працівників ПІДПРИЄМСТВА не може бути нижчою встановленого державою мінімального розміру, та регулюється Генеральною та </w:t>
      </w:r>
      <w:r>
        <w:rPr>
          <w:rFonts w:ascii="Times New Roman" w:hAnsi="Times New Roman"/>
          <w:sz w:val="28"/>
          <w:szCs w:val="28"/>
          <w:lang w:val="uk-UA"/>
        </w:rPr>
        <w:t>Галузевою угодами.</w:t>
      </w:r>
    </w:p>
    <w:p w:rsidR="00D80C66" w:rsidRDefault="00D80C66" w:rsidP="00D80C66">
      <w:pPr>
        <w:pStyle w:val="1"/>
        <w:jc w:val="both"/>
        <w:rPr>
          <w:rFonts w:ascii="Times New Roman" w:hAnsi="Times New Roman"/>
          <w:spacing w:val="-14"/>
          <w:sz w:val="28"/>
          <w:szCs w:val="28"/>
          <w:lang w:val="uk-UA"/>
        </w:rPr>
      </w:pPr>
      <w:r>
        <w:rPr>
          <w:rFonts w:ascii="Times New Roman" w:hAnsi="Times New Roman"/>
          <w:spacing w:val="-4"/>
          <w:sz w:val="28"/>
          <w:szCs w:val="28"/>
          <w:lang w:val="uk-UA"/>
        </w:rPr>
        <w:t xml:space="preserve">10.2.ПІДПРИЄМСТВО самостійно встановлює в колективному договорі форми, системи і розміри оплати праці, а також інші види доходів працівників згідно із Генеральною та </w:t>
      </w:r>
      <w:r>
        <w:rPr>
          <w:rFonts w:ascii="Times New Roman" w:hAnsi="Times New Roman"/>
          <w:sz w:val="28"/>
          <w:szCs w:val="28"/>
          <w:lang w:val="uk-UA"/>
        </w:rPr>
        <w:t>Галузевою угодами, законодавством України.</w:t>
      </w:r>
    </w:p>
    <w:p w:rsidR="00D80C66" w:rsidRDefault="00D80C66" w:rsidP="00D80C66">
      <w:pPr>
        <w:pStyle w:val="1"/>
        <w:jc w:val="both"/>
        <w:rPr>
          <w:rFonts w:ascii="Times New Roman" w:hAnsi="Times New Roman"/>
          <w:sz w:val="28"/>
          <w:szCs w:val="28"/>
          <w:lang w:val="uk-UA"/>
        </w:rPr>
      </w:pPr>
      <w:r>
        <w:rPr>
          <w:rFonts w:ascii="Times New Roman" w:hAnsi="Times New Roman"/>
          <w:spacing w:val="-5"/>
          <w:sz w:val="28"/>
          <w:szCs w:val="28"/>
          <w:lang w:val="uk-UA"/>
        </w:rPr>
        <w:t xml:space="preserve">ПІДПРИЄМСТВО використовує тарифні сітки і шкали співвідношень посадових </w:t>
      </w:r>
      <w:r>
        <w:rPr>
          <w:rFonts w:ascii="Times New Roman" w:hAnsi="Times New Roman"/>
          <w:sz w:val="28"/>
          <w:szCs w:val="28"/>
          <w:lang w:val="uk-UA"/>
        </w:rPr>
        <w:t>окладів, що визначаються галузевою угодою для диференціації оплати праці залежно від професії, кваліфікації працівників, складності та умов виконуваних ними робіт.</w:t>
      </w:r>
    </w:p>
    <w:p w:rsidR="00D80C66" w:rsidRDefault="00D80C66" w:rsidP="00D80C66">
      <w:pPr>
        <w:pStyle w:val="1"/>
        <w:jc w:val="both"/>
        <w:rPr>
          <w:rFonts w:ascii="Times New Roman" w:hAnsi="Times New Roman"/>
          <w:spacing w:val="-4"/>
          <w:sz w:val="28"/>
          <w:szCs w:val="28"/>
          <w:lang w:val="uk-UA"/>
        </w:rPr>
      </w:pPr>
      <w:r>
        <w:rPr>
          <w:rFonts w:ascii="Times New Roman" w:hAnsi="Times New Roman"/>
          <w:sz w:val="28"/>
          <w:szCs w:val="28"/>
          <w:lang w:val="uk-UA"/>
        </w:rPr>
        <w:t xml:space="preserve">10.3.ПІДПРИЄМСТВО гарантує своїм працівникам проведення заходів щодо </w:t>
      </w:r>
      <w:r>
        <w:rPr>
          <w:rFonts w:ascii="Times New Roman" w:hAnsi="Times New Roman"/>
          <w:spacing w:val="-2"/>
          <w:sz w:val="28"/>
          <w:szCs w:val="28"/>
          <w:lang w:val="uk-UA"/>
        </w:rPr>
        <w:t xml:space="preserve">соціального забезпечення відповідно до законодавства України, створення їм </w:t>
      </w:r>
      <w:r>
        <w:rPr>
          <w:rFonts w:ascii="Times New Roman" w:hAnsi="Times New Roman"/>
          <w:spacing w:val="-4"/>
          <w:sz w:val="28"/>
          <w:szCs w:val="28"/>
          <w:lang w:val="uk-UA"/>
        </w:rPr>
        <w:t>сприятливих умов праці, надання соціальних пільг у межах зароблених коштів.</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РОЗДІЛ 11</w:t>
      </w: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ОБЛІК І ЗВІТНІСТЬ</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11.1.ПІДПРИЄМСТВО здійснює планування і облік результатів своєї виробничої  і фінансової діяльності, веде бухгалтерську та статистичну звітність в порядку, встановленому законодавством, несе відповідальність за її достовірність.</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11.2.Річний баланс і звітність ПІДПРИЄМСТВА підлягає обов'язковому аудиту, який здійснюється в відповідності з чинним законодавством України.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11.3.ПІДПРИЄМСТВО щоквартально подає УПОВНОВАЖЕНОМУ ОРГАНУ звіт про результати своєї діяльності.</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РОЗДІЛ 12</w:t>
      </w: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 РЕОРГАНІЗАЦІЯ І ЛІКВІДАЦІЯ КОМУНАЛЬНОГО ПІДПРИЄМСТВА</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12.1.Припинення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чи уповноважених ним органів, а у випадках, передбачених законами, - за рішенням суду.</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12.2.При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актом (балансом) переходять всі майнові права та обов’язки  попереднього ПІДПРИЄМСТВА, що перетворюється.</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12.3.Ліквідація ПІДПРИЄМСТВА здійснюється ліквідаційною комісією, яка утворюється Засновником, уповноваженим ним органом, або іншим органом, визначеним законом. </w:t>
      </w:r>
    </w:p>
    <w:p w:rsidR="00D80C66" w:rsidRDefault="00D80C66" w:rsidP="00D80C66">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встановленому порядку.</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12.4.У випадку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w:t>
      </w:r>
    </w:p>
    <w:p w:rsidR="00D80C66" w:rsidRDefault="00D80C66" w:rsidP="00D80C66">
      <w:pPr>
        <w:widowControl w:val="0"/>
        <w:shd w:val="clear" w:color="auto" w:fill="FFFFFF"/>
        <w:tabs>
          <w:tab w:val="left" w:pos="504"/>
        </w:tabs>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12.5.Претензії кредиторів до ПІДПРИЄМСТВА, що ліквідується, задовольняються згідно з чинним законодавством України.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12.5.При реорганізації і ліквідації ПІДПРИЄМСТВА працівникам, які звільняються, гарантується додержання їх прав та інтересів відповідно до чинного законодавства України.</w:t>
      </w:r>
    </w:p>
    <w:p w:rsidR="00D80C66" w:rsidRDefault="00D80C66" w:rsidP="00D80C66">
      <w:pPr>
        <w:spacing w:line="240" w:lineRule="auto"/>
        <w:jc w:val="both"/>
        <w:rPr>
          <w:rFonts w:ascii="Times New Roman" w:hAnsi="Times New Roman"/>
          <w:sz w:val="28"/>
          <w:szCs w:val="28"/>
          <w:lang w:val="uk-UA"/>
        </w:rPr>
      </w:pPr>
      <w:r>
        <w:rPr>
          <w:rFonts w:ascii="Times New Roman" w:hAnsi="Times New Roman"/>
          <w:sz w:val="28"/>
          <w:szCs w:val="28"/>
          <w:lang w:val="uk-UA"/>
        </w:rPr>
        <w:t>12.6.ПІДПРИЄМСТВО вважається припиненим з дати внесення до Єдиного державного реєстру запису про державну реєстрацію припинення юридичної особи.</w:t>
      </w: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РОЗДІЛ 13</w:t>
      </w:r>
    </w:p>
    <w:p w:rsidR="00D80C66" w:rsidRDefault="00D80C66" w:rsidP="00D80C66">
      <w:pPr>
        <w:spacing w:line="240" w:lineRule="auto"/>
        <w:jc w:val="center"/>
        <w:rPr>
          <w:rFonts w:ascii="Times New Roman" w:hAnsi="Times New Roman"/>
          <w:b/>
          <w:sz w:val="28"/>
          <w:szCs w:val="28"/>
          <w:lang w:val="uk-UA"/>
        </w:rPr>
      </w:pPr>
      <w:r>
        <w:rPr>
          <w:rFonts w:ascii="Times New Roman" w:hAnsi="Times New Roman"/>
          <w:b/>
          <w:sz w:val="28"/>
          <w:szCs w:val="28"/>
          <w:lang w:val="uk-UA"/>
        </w:rPr>
        <w:t>ЗАКЛЮЧНІ ПОЛОЖЕННЯ</w:t>
      </w:r>
    </w:p>
    <w:p w:rsidR="00D80C66" w:rsidRDefault="00D80C66" w:rsidP="00D80C66">
      <w:pPr>
        <w:shd w:val="clear" w:color="auto" w:fill="FFFFFF"/>
        <w:tabs>
          <w:tab w:val="left" w:pos="567"/>
        </w:tabs>
        <w:spacing w:line="240" w:lineRule="auto"/>
        <w:jc w:val="both"/>
        <w:rPr>
          <w:rFonts w:ascii="Times New Roman" w:hAnsi="Times New Roman"/>
          <w:sz w:val="28"/>
          <w:szCs w:val="28"/>
          <w:lang w:val="uk-UA"/>
        </w:rPr>
      </w:pPr>
      <w:r>
        <w:rPr>
          <w:rFonts w:ascii="Times New Roman" w:hAnsi="Times New Roman"/>
          <w:sz w:val="28"/>
          <w:szCs w:val="28"/>
          <w:lang w:val="uk-UA"/>
        </w:rPr>
        <w:t>13.1.Питання, які не знайшли свого відображення в Статуті, регулюються нормами законодавчих актів України і затвердженими вищими органами управління положеннями, порядками, правилами чи іншими актами.</w:t>
      </w:r>
    </w:p>
    <w:p w:rsidR="00D80C66" w:rsidRDefault="00D80C66" w:rsidP="00D80C66">
      <w:pPr>
        <w:widowControl w:val="0"/>
        <w:shd w:val="clear" w:color="auto" w:fill="FFFFFF"/>
        <w:tabs>
          <w:tab w:val="left" w:pos="567"/>
          <w:tab w:val="left" w:pos="667"/>
        </w:tabs>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13.2.У випадку змін чинного законодавства, внаслідок яких окремі норми Статуту суперечитимуть такому законодавству, ПІДПРИЄМСТВО здійснюватиме свою діяльність виходячи з норм діючого законодавства.</w:t>
      </w:r>
    </w:p>
    <w:p w:rsidR="00D80C66" w:rsidRDefault="00D80C66" w:rsidP="00D80C66">
      <w:pPr>
        <w:widowControl w:val="0"/>
        <w:shd w:val="clear" w:color="auto" w:fill="FFFFFF"/>
        <w:tabs>
          <w:tab w:val="left" w:pos="567"/>
          <w:tab w:val="left" w:pos="667"/>
        </w:tabs>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13.3.У випадку необхідності в Статут можуть бути внесені зміни та доповнення, які підлягають державній реєстрації. Якщо зміни до Статуту оформляються не викладенням його в новій редакції, а шляхом прийняття окремих додатків, то в такому випадку вони є невід’ємною  частиною Статуту ПІДПРИЄМСТВА, про що на титульному аркуші змін робиться відповідна відмітка.</w:t>
      </w:r>
    </w:p>
    <w:p w:rsidR="00D80C66" w:rsidRDefault="00D80C66" w:rsidP="00D80C66">
      <w:pPr>
        <w:widowControl w:val="0"/>
        <w:shd w:val="clear" w:color="auto" w:fill="FFFFFF"/>
        <w:tabs>
          <w:tab w:val="left" w:pos="567"/>
          <w:tab w:val="left" w:pos="667"/>
        </w:tabs>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13.4.Статут, а також зміни до нього підлягають державній реєстрації.</w:t>
      </w:r>
    </w:p>
    <w:p w:rsidR="00D80C66" w:rsidRDefault="00D80C66" w:rsidP="00D80C66">
      <w:pPr>
        <w:tabs>
          <w:tab w:val="left" w:pos="7088"/>
        </w:tabs>
        <w:spacing w:line="240" w:lineRule="auto"/>
        <w:ind w:firstLine="567"/>
        <w:jc w:val="both"/>
        <w:rPr>
          <w:rFonts w:ascii="Times New Roman" w:hAnsi="Times New Roman"/>
          <w:b/>
          <w:sz w:val="28"/>
          <w:szCs w:val="28"/>
          <w:lang w:val="uk-UA"/>
        </w:rPr>
      </w:pPr>
    </w:p>
    <w:p w:rsidR="00D80C66" w:rsidRDefault="00D80C66" w:rsidP="00D80C66">
      <w:pPr>
        <w:tabs>
          <w:tab w:val="left" w:pos="7088"/>
        </w:tabs>
        <w:spacing w:line="240" w:lineRule="auto"/>
        <w:ind w:firstLine="567"/>
        <w:jc w:val="both"/>
        <w:rPr>
          <w:rFonts w:ascii="Times New Roman" w:hAnsi="Times New Roman"/>
          <w:b/>
          <w:sz w:val="28"/>
          <w:szCs w:val="28"/>
          <w:lang w:val="uk-UA"/>
        </w:rPr>
      </w:pPr>
    </w:p>
    <w:p w:rsidR="00D80C66" w:rsidRDefault="00D80C66" w:rsidP="00D80C66">
      <w:pPr>
        <w:tabs>
          <w:tab w:val="left" w:pos="7088"/>
        </w:tabs>
        <w:spacing w:line="240" w:lineRule="auto"/>
        <w:ind w:firstLine="567"/>
        <w:jc w:val="both"/>
        <w:rPr>
          <w:rFonts w:ascii="Times New Roman" w:hAnsi="Times New Roman"/>
          <w:b/>
          <w:sz w:val="28"/>
          <w:szCs w:val="28"/>
          <w:lang w:val="uk-UA"/>
        </w:rPr>
      </w:pPr>
    </w:p>
    <w:p w:rsidR="00D80C66" w:rsidRDefault="00D80C66" w:rsidP="00D80C66">
      <w:pPr>
        <w:tabs>
          <w:tab w:val="left" w:pos="7088"/>
        </w:tabs>
        <w:spacing w:line="240" w:lineRule="auto"/>
        <w:ind w:firstLine="567"/>
        <w:jc w:val="both"/>
      </w:pPr>
      <w:r>
        <w:rPr>
          <w:rFonts w:ascii="Times New Roman" w:hAnsi="Times New Roman"/>
          <w:b/>
          <w:sz w:val="28"/>
          <w:szCs w:val="28"/>
          <w:lang w:val="uk-UA"/>
        </w:rPr>
        <w:t xml:space="preserve">Секретар ради                                                                     </w:t>
      </w:r>
      <w:r>
        <w:rPr>
          <w:rFonts w:ascii="Times New Roman" w:hAnsi="Times New Roman"/>
          <w:b/>
          <w:sz w:val="28"/>
          <w:szCs w:val="28"/>
          <w:lang w:val="uk-UA"/>
        </w:rPr>
        <w:tab/>
      </w:r>
      <w:r>
        <w:rPr>
          <w:rFonts w:ascii="Times New Roman" w:hAnsi="Times New Roman"/>
          <w:b/>
          <w:sz w:val="28"/>
          <w:szCs w:val="28"/>
          <w:lang w:val="uk-UA"/>
        </w:rPr>
        <w:tab/>
      </w:r>
    </w:p>
    <w:p w:rsidR="00C65383" w:rsidRDefault="00FB3574" w:rsidP="00DF2BCB">
      <w:pPr>
        <w:tabs>
          <w:tab w:val="left" w:pos="7088"/>
        </w:tabs>
        <w:spacing w:line="240" w:lineRule="auto"/>
        <w:ind w:firstLine="567"/>
        <w:jc w:val="both"/>
      </w:pPr>
      <w:r w:rsidRPr="000E5A09">
        <w:rPr>
          <w:rFonts w:ascii="Times New Roman" w:hAnsi="Times New Roman"/>
          <w:b/>
          <w:sz w:val="28"/>
          <w:szCs w:val="28"/>
          <w:lang w:val="uk-UA"/>
        </w:rPr>
        <w:tab/>
      </w:r>
      <w:r w:rsidRPr="000E5A09">
        <w:rPr>
          <w:rFonts w:ascii="Times New Roman" w:hAnsi="Times New Roman"/>
          <w:b/>
          <w:sz w:val="28"/>
          <w:szCs w:val="28"/>
          <w:lang w:val="uk-UA"/>
        </w:rPr>
        <w:tab/>
      </w:r>
    </w:p>
    <w:sectPr w:rsidR="00C65383" w:rsidSect="000D07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OpenSymbol" w:hAnsi="OpenSymbol"/>
      </w:rPr>
    </w:lvl>
  </w:abstractNum>
  <w:abstractNum w:abstractNumId="1">
    <w:nsid w:val="4B9F61FA"/>
    <w:multiLevelType w:val="hybridMultilevel"/>
    <w:tmpl w:val="72FED71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0BDB"/>
    <w:rsid w:val="00056D62"/>
    <w:rsid w:val="00067494"/>
    <w:rsid w:val="000A42FC"/>
    <w:rsid w:val="000D072D"/>
    <w:rsid w:val="00191D86"/>
    <w:rsid w:val="001E01F4"/>
    <w:rsid w:val="001E7B99"/>
    <w:rsid w:val="003035DA"/>
    <w:rsid w:val="00365318"/>
    <w:rsid w:val="00396FDB"/>
    <w:rsid w:val="003A6281"/>
    <w:rsid w:val="00442614"/>
    <w:rsid w:val="005555EC"/>
    <w:rsid w:val="00564C55"/>
    <w:rsid w:val="00665543"/>
    <w:rsid w:val="007470F1"/>
    <w:rsid w:val="007710F6"/>
    <w:rsid w:val="00795186"/>
    <w:rsid w:val="007F6026"/>
    <w:rsid w:val="00834A36"/>
    <w:rsid w:val="008C0BDB"/>
    <w:rsid w:val="009950C9"/>
    <w:rsid w:val="009C7EDE"/>
    <w:rsid w:val="00A27FCA"/>
    <w:rsid w:val="00A37080"/>
    <w:rsid w:val="00A46082"/>
    <w:rsid w:val="00A74DEB"/>
    <w:rsid w:val="00C65383"/>
    <w:rsid w:val="00CE6BF4"/>
    <w:rsid w:val="00D30851"/>
    <w:rsid w:val="00D61295"/>
    <w:rsid w:val="00D80C66"/>
    <w:rsid w:val="00DF2BCB"/>
    <w:rsid w:val="00DF5490"/>
    <w:rsid w:val="00E513E3"/>
    <w:rsid w:val="00E93E14"/>
    <w:rsid w:val="00EE10D0"/>
    <w:rsid w:val="00F71E13"/>
    <w:rsid w:val="00F83C8E"/>
    <w:rsid w:val="00FA646E"/>
    <w:rsid w:val="00FB35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74"/>
    <w:pPr>
      <w:spacing w:after="200" w:line="276" w:lineRule="auto"/>
    </w:pPr>
    <w:rPr>
      <w:rFonts w:ascii="Calibri" w:eastAsia="Calibri" w:hAnsi="Calibri" w:cs="Times New Roman"/>
      <w:lang w:val="ru-RU"/>
    </w:rPr>
  </w:style>
  <w:style w:type="paragraph" w:styleId="2">
    <w:name w:val="heading 2"/>
    <w:aliases w:val="Arial2 Заголовок"/>
    <w:basedOn w:val="a"/>
    <w:next w:val="a"/>
    <w:link w:val="20"/>
    <w:qFormat/>
    <w:rsid w:val="00FB3574"/>
    <w:pPr>
      <w:keepNext/>
      <w:widowControl w:val="0"/>
      <w:autoSpaceDE w:val="0"/>
      <w:autoSpaceDN w:val="0"/>
      <w:adjustRightInd w:val="0"/>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Arial2 Заголовок Знак"/>
    <w:basedOn w:val="a0"/>
    <w:link w:val="2"/>
    <w:rsid w:val="00FB3574"/>
    <w:rPr>
      <w:rFonts w:ascii="Arial" w:eastAsia="Calibri" w:hAnsi="Arial" w:cs="Arial"/>
      <w:b/>
      <w:bCs/>
      <w:i/>
      <w:iCs/>
      <w:sz w:val="28"/>
      <w:szCs w:val="28"/>
      <w:lang w:val="ru-RU" w:eastAsia="ru-RU"/>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1 Знак1 Знак Зн, Знак2, Знак1 Знак1 Знак Зн"/>
    <w:basedOn w:val="a"/>
    <w:link w:val="a4"/>
    <w:rsid w:val="00FB3574"/>
    <w:pPr>
      <w:spacing w:after="0" w:line="240" w:lineRule="auto"/>
      <w:jc w:val="both"/>
    </w:pPr>
    <w:rPr>
      <w:rFonts w:ascii="Times New Roman" w:hAnsi="Times New Roman"/>
      <w:sz w:val="28"/>
      <w:szCs w:val="20"/>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2 Знак"/>
    <w:basedOn w:val="a0"/>
    <w:link w:val="a3"/>
    <w:rsid w:val="00FB3574"/>
    <w:rPr>
      <w:rFonts w:ascii="Times New Roman" w:eastAsia="Calibri" w:hAnsi="Times New Roman" w:cs="Times New Roman"/>
      <w:sz w:val="28"/>
      <w:szCs w:val="20"/>
      <w:lang w:val="ru-RU" w:eastAsia="ru-RU"/>
    </w:rPr>
  </w:style>
  <w:style w:type="paragraph" w:customStyle="1" w:styleId="1">
    <w:name w:val="Без интервала1"/>
    <w:rsid w:val="00FB3574"/>
    <w:pPr>
      <w:spacing w:after="0" w:line="240" w:lineRule="auto"/>
    </w:pPr>
    <w:rPr>
      <w:rFonts w:ascii="Calibri" w:eastAsia="Calibri" w:hAnsi="Calibri" w:cs="Times New Roman"/>
      <w:lang w:val="ru-RU"/>
    </w:rPr>
  </w:style>
  <w:style w:type="paragraph" w:customStyle="1" w:styleId="NoSpacing1">
    <w:name w:val="No Spacing1"/>
    <w:rsid w:val="00FB3574"/>
    <w:pPr>
      <w:spacing w:after="0" w:line="240" w:lineRule="auto"/>
    </w:pPr>
    <w:rPr>
      <w:rFonts w:ascii="Calibri" w:eastAsia="Times New Roman" w:hAnsi="Calibri" w:cs="Times New Roman"/>
      <w:lang w:val="ru-RU" w:eastAsia="ru-RU"/>
    </w:rPr>
  </w:style>
  <w:style w:type="paragraph" w:styleId="a5">
    <w:name w:val="No Spacing"/>
    <w:uiPriority w:val="1"/>
    <w:qFormat/>
    <w:rsid w:val="00FB3574"/>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282008096">
      <w:bodyDiv w:val="1"/>
      <w:marLeft w:val="0"/>
      <w:marRight w:val="0"/>
      <w:marTop w:val="0"/>
      <w:marBottom w:val="0"/>
      <w:divBdr>
        <w:top w:val="none" w:sz="0" w:space="0" w:color="auto"/>
        <w:left w:val="none" w:sz="0" w:space="0" w:color="auto"/>
        <w:bottom w:val="none" w:sz="0" w:space="0" w:color="auto"/>
        <w:right w:val="none" w:sz="0" w:space="0" w:color="auto"/>
      </w:divBdr>
    </w:div>
    <w:div w:id="1660037452">
      <w:bodyDiv w:val="1"/>
      <w:marLeft w:val="0"/>
      <w:marRight w:val="0"/>
      <w:marTop w:val="0"/>
      <w:marBottom w:val="0"/>
      <w:divBdr>
        <w:top w:val="none" w:sz="0" w:space="0" w:color="auto"/>
        <w:left w:val="none" w:sz="0" w:space="0" w:color="auto"/>
        <w:bottom w:val="none" w:sz="0" w:space="0" w:color="auto"/>
        <w:right w:val="none" w:sz="0" w:space="0" w:color="auto"/>
      </w:divBdr>
    </w:div>
    <w:div w:id="17223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BB83-063D-409F-92AD-9CD68A46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20302</Words>
  <Characters>11573</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TMSHRBP</dc:creator>
  <cp:lastModifiedBy>RePack by Diakov</cp:lastModifiedBy>
  <cp:revision>3</cp:revision>
  <dcterms:created xsi:type="dcterms:W3CDTF">2019-02-12T08:02:00Z</dcterms:created>
  <dcterms:modified xsi:type="dcterms:W3CDTF">2019-02-12T08:04:00Z</dcterms:modified>
</cp:coreProperties>
</file>