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C1" w:rsidRDefault="00DE01C1" w:rsidP="00675A5F">
      <w:pPr>
        <w:widowControl w:val="0"/>
        <w:spacing w:after="0" w:line="240" w:lineRule="auto"/>
        <w:ind w:left="57" w:right="57"/>
        <w:jc w:val="center"/>
        <w:rPr>
          <w:rFonts w:ascii="Times New Roman" w:hAnsi="Times New Roman" w:cs="Times New Roman"/>
          <w:b/>
          <w:sz w:val="24"/>
          <w:szCs w:val="24"/>
          <w:lang w:val="uk-UA"/>
        </w:rPr>
      </w:pP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lang w:val="uk-UA"/>
        </w:rPr>
      </w:pPr>
      <w:r w:rsidRPr="00675A5F">
        <w:rPr>
          <w:rFonts w:ascii="Times New Roman" w:hAnsi="Times New Roman" w:cs="Times New Roman"/>
          <w:b/>
          <w:sz w:val="24"/>
          <w:szCs w:val="24"/>
          <w:lang w:val="uk-UA"/>
        </w:rPr>
        <w:t>Розділ 1.  ЗАГАЛЬНІ  ПОЛОЖЕННЯ</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lang w:val="uk-UA"/>
        </w:rPr>
      </w:pPr>
      <w:r w:rsidRPr="00675A5F">
        <w:rPr>
          <w:rFonts w:ascii="Times New Roman" w:hAnsi="Times New Roman" w:cs="Times New Roman"/>
          <w:sz w:val="24"/>
          <w:szCs w:val="24"/>
          <w:lang w:val="uk-UA"/>
        </w:rPr>
        <w:t>1.1. Засновником і власником майна комунального підприємства «Автошкола «Міськавтотранс" Тернопільської міської ради є: Тернопільська міська рада.</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lang w:val="uk-UA"/>
        </w:rPr>
      </w:pPr>
      <w:r w:rsidRPr="00675A5F">
        <w:rPr>
          <w:rFonts w:ascii="Times New Roman" w:hAnsi="Times New Roman" w:cs="Times New Roman"/>
          <w:sz w:val="24"/>
          <w:szCs w:val="24"/>
          <w:lang w:val="uk-UA"/>
        </w:rPr>
        <w:t>1.2. Комунальне підприємство «Автошкола «Міськавтотранс» Тернопільської міської ради підзвітне і підконтрольне засновнику та підпорядковане виконавчому комітету Тернопільської міської ради.</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lang w:val="uk-UA"/>
        </w:rPr>
      </w:pPr>
      <w:r w:rsidRPr="00675A5F">
        <w:rPr>
          <w:rFonts w:ascii="Times New Roman" w:hAnsi="Times New Roman" w:cs="Times New Roman"/>
          <w:sz w:val="24"/>
          <w:szCs w:val="24"/>
          <w:lang w:val="uk-UA"/>
        </w:rPr>
        <w:t>1.3. Координація діяльності підприємства здійснюється управлінням транспорту, комунікації та зв’язку Тернопільської міської ради, наглядовою радою підприємства.</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lang w:val="uk-UA"/>
        </w:rPr>
      </w:pPr>
      <w:r w:rsidRPr="00675A5F">
        <w:rPr>
          <w:rFonts w:ascii="Times New Roman" w:hAnsi="Times New Roman" w:cs="Times New Roman"/>
          <w:sz w:val="24"/>
          <w:szCs w:val="24"/>
          <w:lang w:val="uk-UA"/>
        </w:rPr>
        <w:t xml:space="preserve">1.4. У своїй діяльності комунальне підприємство «Автошкола «Міськавтотранс» Тернопільської міської ради, надалі «Підприємство», керується чинним законодавством України, рішеннями Тернопільської міської ради та її виконавчого комітету, даним Статутом та іншими нормативними документами. </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lang w:val="uk-UA"/>
        </w:rPr>
      </w:pPr>
      <w:r w:rsidRPr="00675A5F">
        <w:rPr>
          <w:rFonts w:ascii="Times New Roman" w:hAnsi="Times New Roman" w:cs="Times New Roman"/>
          <w:sz w:val="24"/>
          <w:szCs w:val="24"/>
          <w:lang w:val="uk-UA"/>
        </w:rPr>
        <w:t>1.5. Підприємство є юридичною особою, має самостійний баланс, розрахунковий та інші рахунки в установах банку, печатку зі своєю назвою і символікою, прямокутний штамп, фірмовий бланк зі своїм найменуванням.</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lang w:val="uk-UA"/>
        </w:rPr>
      </w:pPr>
      <w:r w:rsidRPr="00675A5F">
        <w:rPr>
          <w:rFonts w:ascii="Times New Roman" w:hAnsi="Times New Roman" w:cs="Times New Roman"/>
          <w:sz w:val="24"/>
          <w:szCs w:val="24"/>
          <w:lang w:val="uk-UA"/>
        </w:rPr>
        <w:t>1.6. Підприємство може від свого імені укладати на всій території України угоди та інші юридичні акти з самостійними суб’єктами підприємницької діяльності.</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lang w:val="uk-UA"/>
        </w:rPr>
      </w:pPr>
      <w:r w:rsidRPr="00675A5F">
        <w:rPr>
          <w:rFonts w:ascii="Times New Roman" w:hAnsi="Times New Roman" w:cs="Times New Roman"/>
          <w:sz w:val="24"/>
          <w:szCs w:val="24"/>
          <w:lang w:val="uk-UA"/>
        </w:rPr>
        <w:t>1.7. Підприємство має право створювати представництва, відділення та інші відособлені підрозділи з правами відкриття поточних і розрахункових рахунків.</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lang w:val="uk-UA"/>
        </w:rPr>
        <w:t xml:space="preserve">1.8. Підприємство набуває майнові і немайнові права та обов’язки, виступає позивачем і відповідачем в судах, а також відповідає по своїх зобов’язаннях усім належним майном у відповідності з чинним законодавством України.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набуває права і обов’язки юридичної особи з дня його державної реєстрації, яка здійснюється в порядку передбаченому законодавством України.</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1.9. У питаннях, не врегульованих даним Статутом,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ідприємство керується чинним законодавством України. </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1.10. Дане комунальне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створене шляхом виді</w:t>
      </w:r>
      <w:r w:rsidRPr="00675A5F">
        <w:rPr>
          <w:rFonts w:ascii="Times New Roman" w:hAnsi="Times New Roman" w:cs="Times New Roman"/>
          <w:sz w:val="24"/>
          <w:szCs w:val="24"/>
          <w:lang w:val="uk-UA"/>
        </w:rPr>
        <w:t>лу</w:t>
      </w:r>
      <w:r w:rsidRPr="00675A5F">
        <w:rPr>
          <w:rFonts w:ascii="Times New Roman" w:hAnsi="Times New Roman" w:cs="Times New Roman"/>
          <w:sz w:val="24"/>
          <w:szCs w:val="24"/>
        </w:rPr>
        <w:t xml:space="preserve"> </w:t>
      </w:r>
      <w:r w:rsidRPr="00675A5F">
        <w:rPr>
          <w:rFonts w:ascii="Times New Roman" w:hAnsi="Times New Roman" w:cs="Times New Roman"/>
          <w:sz w:val="24"/>
          <w:szCs w:val="24"/>
          <w:lang w:val="uk-UA"/>
        </w:rPr>
        <w:t xml:space="preserve">з </w:t>
      </w:r>
      <w:r w:rsidRPr="00675A5F">
        <w:rPr>
          <w:rFonts w:ascii="Times New Roman" w:hAnsi="Times New Roman" w:cs="Times New Roman"/>
          <w:sz w:val="24"/>
          <w:szCs w:val="24"/>
        </w:rPr>
        <w:t>Комунального підприємства «Міськавтотранс» Тернопільської міської ради на підставі рішення Тернопільської міської ради.</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1.11. Назва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повна назва – Комунальне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«Автошкола «Міськавтотранс» Тернопільської міської  ради;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скорочена назва –  КП «Автошкола «Міськавтотранс» ТМР</w:t>
      </w:r>
      <w:proofErr w:type="gramStart"/>
      <w:r w:rsidRPr="00675A5F">
        <w:rPr>
          <w:rFonts w:ascii="Times New Roman" w:hAnsi="Times New Roman" w:cs="Times New Roman"/>
          <w:sz w:val="24"/>
          <w:szCs w:val="24"/>
        </w:rPr>
        <w:t xml:space="preserve"> .</w:t>
      </w:r>
      <w:proofErr w:type="gramEnd"/>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 xml:space="preserve">Розділ 2. МЕТА І ПРЕДМЕТ ДІЯЛЬНОСТІ </w:t>
      </w:r>
      <w:proofErr w:type="gramStart"/>
      <w:r w:rsidRPr="00675A5F">
        <w:rPr>
          <w:rFonts w:ascii="Times New Roman" w:hAnsi="Times New Roman" w:cs="Times New Roman"/>
          <w:b/>
          <w:sz w:val="24"/>
          <w:szCs w:val="24"/>
        </w:rPr>
        <w:t>П</w:t>
      </w:r>
      <w:proofErr w:type="gramEnd"/>
      <w:r w:rsidRPr="00675A5F">
        <w:rPr>
          <w:rFonts w:ascii="Times New Roman" w:hAnsi="Times New Roman" w:cs="Times New Roman"/>
          <w:b/>
          <w:sz w:val="24"/>
          <w:szCs w:val="24"/>
        </w:rPr>
        <w:t>ІДПРИЄМСТВА.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2.1.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створюється для здійснення підприємницької діяльності з метою надання послуг та одержання прибутку.</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 Предметом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є:</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2.2.1. </w:t>
      </w:r>
      <w:r w:rsidRPr="00675A5F">
        <w:rPr>
          <w:rFonts w:ascii="Times New Roman" w:hAnsi="Times New Roman" w:cs="Times New Roman"/>
          <w:sz w:val="24"/>
          <w:szCs w:val="24"/>
          <w:highlight w:val="white"/>
        </w:rPr>
        <w:t xml:space="preserve">Проведення </w:t>
      </w:r>
      <w:proofErr w:type="gramStart"/>
      <w:r w:rsidRPr="00675A5F">
        <w:rPr>
          <w:rFonts w:ascii="Times New Roman" w:hAnsi="Times New Roman" w:cs="Times New Roman"/>
          <w:sz w:val="24"/>
          <w:szCs w:val="24"/>
          <w:highlight w:val="white"/>
        </w:rPr>
        <w:t>п</w:t>
      </w:r>
      <w:proofErr w:type="gramEnd"/>
      <w:r w:rsidRPr="00675A5F">
        <w:rPr>
          <w:rFonts w:ascii="Times New Roman" w:hAnsi="Times New Roman" w:cs="Times New Roman"/>
          <w:sz w:val="24"/>
          <w:szCs w:val="24"/>
          <w:highlight w:val="white"/>
        </w:rPr>
        <w:t>ідготовки, перепідготовки і підвищення кваліфікації водіїв транспортних засобів, та кандидатів у водії.</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2.2.2. Розгляд листів і скарг громадян,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 організацій.</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2.2.3. Організація та проведення навчань (курсів) водіїв, кандидатів у водії транспортних засобів з домедичної та медичної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ідготовки </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2.2.4. Надання посередницьких, бухгалтерських, економічних та юридичних послуг.</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2.2.5. Надання послуги з примусового переміщення (евакуації) та зберігання транспортних засобі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у м. Тернополі, залишених без догляду і припаркованих із порушенням Правил дорожнього руху.</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2.2.6. Загальна медична практика.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w:t>
      </w:r>
      <w:r w:rsidRPr="00675A5F">
        <w:rPr>
          <w:rFonts w:ascii="Times New Roman" w:hAnsi="Times New Roman" w:cs="Times New Roman"/>
          <w:sz w:val="24"/>
          <w:szCs w:val="24"/>
          <w:lang w:val="uk-UA"/>
        </w:rPr>
        <w:t>7</w:t>
      </w:r>
      <w:r w:rsidRPr="00675A5F">
        <w:rPr>
          <w:rFonts w:ascii="Times New Roman" w:hAnsi="Times New Roman" w:cs="Times New Roman"/>
          <w:sz w:val="24"/>
          <w:szCs w:val="24"/>
        </w:rPr>
        <w:t>. Професійно-технічна освіта.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w:t>
      </w:r>
      <w:r w:rsidRPr="00675A5F">
        <w:rPr>
          <w:rFonts w:ascii="Times New Roman" w:hAnsi="Times New Roman" w:cs="Times New Roman"/>
          <w:sz w:val="24"/>
          <w:szCs w:val="24"/>
          <w:lang w:val="uk-UA"/>
        </w:rPr>
        <w:t>8</w:t>
      </w:r>
      <w:r w:rsidRPr="00675A5F">
        <w:rPr>
          <w:rFonts w:ascii="Times New Roman" w:hAnsi="Times New Roman" w:cs="Times New Roman"/>
          <w:sz w:val="24"/>
          <w:szCs w:val="24"/>
        </w:rPr>
        <w:t>. Технічне обслуговування та ремонт автотранспорту, послуг автосервісу.</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w:t>
      </w:r>
      <w:r w:rsidRPr="00675A5F">
        <w:rPr>
          <w:rFonts w:ascii="Times New Roman" w:hAnsi="Times New Roman" w:cs="Times New Roman"/>
          <w:sz w:val="24"/>
          <w:szCs w:val="24"/>
          <w:lang w:val="uk-UA"/>
        </w:rPr>
        <w:t>9</w:t>
      </w:r>
      <w:r w:rsidRPr="00675A5F">
        <w:rPr>
          <w:rFonts w:ascii="Times New Roman" w:hAnsi="Times New Roman" w:cs="Times New Roman"/>
          <w:sz w:val="24"/>
          <w:szCs w:val="24"/>
        </w:rPr>
        <w:t xml:space="preserve">. Встановлення та експлуатація технічних засобів регулювання дорожнього руху  </w:t>
      </w:r>
      <w:r w:rsidRPr="00675A5F">
        <w:rPr>
          <w:rFonts w:ascii="Times New Roman" w:hAnsi="Times New Roman" w:cs="Times New Roman"/>
          <w:sz w:val="24"/>
          <w:szCs w:val="24"/>
        </w:rPr>
        <w:lastRenderedPageBreak/>
        <w:t>(встановлення знаків, інформаційних табличок, турнікетів, бордюрів, тощо).</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w:t>
      </w:r>
      <w:r w:rsidRPr="00675A5F">
        <w:rPr>
          <w:rFonts w:ascii="Times New Roman" w:hAnsi="Times New Roman" w:cs="Times New Roman"/>
          <w:sz w:val="24"/>
          <w:szCs w:val="24"/>
          <w:lang w:val="uk-UA"/>
        </w:rPr>
        <w:t>0</w:t>
      </w:r>
      <w:r w:rsidRPr="00675A5F">
        <w:rPr>
          <w:rFonts w:ascii="Times New Roman" w:hAnsi="Times New Roman" w:cs="Times New Roman"/>
          <w:sz w:val="24"/>
          <w:szCs w:val="24"/>
        </w:rPr>
        <w:t>. Миття автомобілі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w:t>
      </w:r>
      <w:proofErr w:type="gramStart"/>
      <w:r w:rsidRPr="00675A5F">
        <w:rPr>
          <w:rFonts w:ascii="Times New Roman" w:hAnsi="Times New Roman" w:cs="Times New Roman"/>
          <w:sz w:val="24"/>
          <w:szCs w:val="24"/>
        </w:rPr>
        <w:t>та</w:t>
      </w:r>
      <w:proofErr w:type="gramEnd"/>
      <w:r w:rsidRPr="00675A5F">
        <w:rPr>
          <w:rFonts w:ascii="Times New Roman" w:hAnsi="Times New Roman" w:cs="Times New Roman"/>
          <w:sz w:val="24"/>
          <w:szCs w:val="24"/>
        </w:rPr>
        <w:t xml:space="preserve"> інші аналогічні послуги.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w:t>
      </w:r>
      <w:r w:rsidRPr="00675A5F">
        <w:rPr>
          <w:rFonts w:ascii="Times New Roman" w:hAnsi="Times New Roman" w:cs="Times New Roman"/>
          <w:sz w:val="24"/>
          <w:szCs w:val="24"/>
          <w:lang w:val="uk-UA"/>
        </w:rPr>
        <w:t>1</w:t>
      </w:r>
      <w:r w:rsidRPr="00675A5F">
        <w:rPr>
          <w:rFonts w:ascii="Times New Roman" w:hAnsi="Times New Roman" w:cs="Times New Roman"/>
          <w:sz w:val="24"/>
          <w:szCs w:val="24"/>
        </w:rPr>
        <w:t>. Проведення рекламної діяльності (укладення договорів на розміщення рекламоносіїв, погодження розміщення тимчасових носіїв, інші рекламні послуги).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w:t>
      </w:r>
      <w:r w:rsidRPr="00675A5F">
        <w:rPr>
          <w:rFonts w:ascii="Times New Roman" w:hAnsi="Times New Roman" w:cs="Times New Roman"/>
          <w:sz w:val="24"/>
          <w:szCs w:val="24"/>
          <w:lang w:val="uk-UA"/>
        </w:rPr>
        <w:t>2</w:t>
      </w:r>
      <w:r w:rsidRPr="00675A5F">
        <w:rPr>
          <w:rFonts w:ascii="Times New Roman" w:hAnsi="Times New Roman" w:cs="Times New Roman"/>
          <w:sz w:val="24"/>
          <w:szCs w:val="24"/>
        </w:rPr>
        <w:t>. Надання послуг із перевезення вантажів автомобільним транспортом, діяльність автомобільного вантажного транспорту.</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w:t>
      </w:r>
      <w:r w:rsidRPr="00675A5F">
        <w:rPr>
          <w:rFonts w:ascii="Times New Roman" w:hAnsi="Times New Roman" w:cs="Times New Roman"/>
          <w:sz w:val="24"/>
          <w:szCs w:val="24"/>
          <w:lang w:val="uk-UA"/>
        </w:rPr>
        <w:t>13</w:t>
      </w:r>
      <w:r w:rsidRPr="00675A5F">
        <w:rPr>
          <w:rFonts w:ascii="Times New Roman" w:hAnsi="Times New Roman" w:cs="Times New Roman"/>
          <w:sz w:val="24"/>
          <w:szCs w:val="24"/>
        </w:rPr>
        <w:t>. Торгівля автомобільними деталями та приладдям; торгівля автомобілями та мотоциклами, їх технічне обслуговування та ремонт; оренда машин та устаткування; надання послуг з паркування та їх реалізація.</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w:t>
      </w:r>
      <w:r w:rsidRPr="00675A5F">
        <w:rPr>
          <w:rFonts w:ascii="Times New Roman" w:hAnsi="Times New Roman" w:cs="Times New Roman"/>
          <w:sz w:val="24"/>
          <w:szCs w:val="24"/>
          <w:lang w:val="uk-UA"/>
        </w:rPr>
        <w:t>14</w:t>
      </w:r>
      <w:r w:rsidRPr="00675A5F">
        <w:rPr>
          <w:rFonts w:ascii="Times New Roman" w:hAnsi="Times New Roman" w:cs="Times New Roman"/>
          <w:sz w:val="24"/>
          <w:szCs w:val="24"/>
        </w:rPr>
        <w:t>. Здійснення оптової, роздрібної торгівельної діяльності непродовольчими товарами</w:t>
      </w:r>
      <w:proofErr w:type="gramStart"/>
      <w:r w:rsidRPr="00675A5F">
        <w:rPr>
          <w:rFonts w:ascii="Times New Roman" w:hAnsi="Times New Roman" w:cs="Times New Roman"/>
          <w:sz w:val="24"/>
          <w:szCs w:val="24"/>
        </w:rPr>
        <w:t>.</w:t>
      </w:r>
      <w:r w:rsidRPr="00675A5F">
        <w:rPr>
          <w:rFonts w:ascii="Times New Roman" w:hAnsi="Times New Roman" w:cs="Times New Roman"/>
          <w:i/>
          <w:sz w:val="24"/>
          <w:szCs w:val="24"/>
        </w:rPr>
        <w:t>.</w:t>
      </w:r>
      <w:proofErr w:type="gramEnd"/>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w:t>
      </w:r>
      <w:r w:rsidRPr="00675A5F">
        <w:rPr>
          <w:rFonts w:ascii="Times New Roman" w:hAnsi="Times New Roman" w:cs="Times New Roman"/>
          <w:sz w:val="24"/>
          <w:szCs w:val="24"/>
          <w:lang w:val="uk-UA"/>
        </w:rPr>
        <w:t>15</w:t>
      </w:r>
      <w:r w:rsidRPr="00675A5F">
        <w:rPr>
          <w:rFonts w:ascii="Times New Roman" w:hAnsi="Times New Roman" w:cs="Times New Roman"/>
          <w:sz w:val="24"/>
          <w:szCs w:val="24"/>
        </w:rPr>
        <w:t>. Збі</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 xml:space="preserve"> внесків за торгівлю в інших місцях, крім ринків</w:t>
      </w:r>
      <w:r w:rsidRPr="00675A5F">
        <w:rPr>
          <w:rFonts w:ascii="Times New Roman" w:hAnsi="Times New Roman" w:cs="Times New Roman"/>
          <w:i/>
          <w:sz w:val="24"/>
          <w:szCs w:val="24"/>
        </w:rPr>
        <w:t>.</w:t>
      </w:r>
      <w:r w:rsidRPr="00675A5F">
        <w:rPr>
          <w:rFonts w:ascii="Times New Roman" w:hAnsi="Times New Roman" w:cs="Times New Roman"/>
          <w:sz w:val="24"/>
          <w:szCs w:val="24"/>
        </w:rPr>
        <w:t xml:space="preserve"> </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w:t>
      </w:r>
      <w:r w:rsidRPr="00675A5F">
        <w:rPr>
          <w:rFonts w:ascii="Times New Roman" w:hAnsi="Times New Roman" w:cs="Times New Roman"/>
          <w:sz w:val="24"/>
          <w:szCs w:val="24"/>
          <w:lang w:val="uk-UA"/>
        </w:rPr>
        <w:t xml:space="preserve">16. </w:t>
      </w:r>
      <w:r w:rsidRPr="00675A5F">
        <w:rPr>
          <w:rFonts w:ascii="Times New Roman" w:hAnsi="Times New Roman" w:cs="Times New Roman"/>
          <w:sz w:val="24"/>
          <w:szCs w:val="24"/>
        </w:rPr>
        <w:t xml:space="preserve">Створення та функціонування школи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ідготовки водіїв транспортних засобів.</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w:t>
      </w:r>
      <w:r w:rsidRPr="00675A5F">
        <w:rPr>
          <w:rFonts w:ascii="Times New Roman" w:hAnsi="Times New Roman" w:cs="Times New Roman"/>
          <w:sz w:val="24"/>
          <w:szCs w:val="24"/>
          <w:lang w:val="uk-UA"/>
        </w:rPr>
        <w:t>17</w:t>
      </w:r>
      <w:r w:rsidRPr="00675A5F">
        <w:rPr>
          <w:rFonts w:ascii="Times New Roman" w:hAnsi="Times New Roman" w:cs="Times New Roman"/>
          <w:sz w:val="24"/>
          <w:szCs w:val="24"/>
        </w:rPr>
        <w:t xml:space="preserve">. </w:t>
      </w:r>
      <w:r w:rsidRPr="00675A5F">
        <w:rPr>
          <w:rFonts w:ascii="Times New Roman" w:hAnsi="Times New Roman" w:cs="Times New Roman"/>
          <w:sz w:val="24"/>
          <w:szCs w:val="24"/>
          <w:highlight w:val="white"/>
        </w:rPr>
        <w:t>Надання послуг таксі.</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highlight w:val="white"/>
        </w:rPr>
        <w:t>2.2.</w:t>
      </w:r>
      <w:r w:rsidRPr="00675A5F">
        <w:rPr>
          <w:rFonts w:ascii="Times New Roman" w:hAnsi="Times New Roman" w:cs="Times New Roman"/>
          <w:sz w:val="24"/>
          <w:szCs w:val="24"/>
          <w:highlight w:val="white"/>
          <w:lang w:val="uk-UA"/>
        </w:rPr>
        <w:t>18</w:t>
      </w:r>
      <w:r w:rsidRPr="00675A5F">
        <w:rPr>
          <w:rFonts w:ascii="Times New Roman" w:hAnsi="Times New Roman" w:cs="Times New Roman"/>
          <w:sz w:val="24"/>
          <w:szCs w:val="24"/>
          <w:highlight w:val="white"/>
        </w:rPr>
        <w:t xml:space="preserve">. Допоміжне обслуговування </w:t>
      </w:r>
      <w:proofErr w:type="gramStart"/>
      <w:r w:rsidRPr="00675A5F">
        <w:rPr>
          <w:rFonts w:ascii="Times New Roman" w:hAnsi="Times New Roman" w:cs="Times New Roman"/>
          <w:sz w:val="24"/>
          <w:szCs w:val="24"/>
          <w:highlight w:val="white"/>
        </w:rPr>
        <w:t>наземного</w:t>
      </w:r>
      <w:proofErr w:type="gramEnd"/>
      <w:r w:rsidRPr="00675A5F">
        <w:rPr>
          <w:rFonts w:ascii="Times New Roman" w:hAnsi="Times New Roman" w:cs="Times New Roman"/>
          <w:sz w:val="24"/>
          <w:szCs w:val="24"/>
          <w:highlight w:val="white"/>
        </w:rPr>
        <w:t xml:space="preserve"> транспорту.</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highlight w:val="white"/>
        </w:rPr>
        <w:t>2.2.</w:t>
      </w:r>
      <w:r w:rsidRPr="00675A5F">
        <w:rPr>
          <w:rFonts w:ascii="Times New Roman" w:hAnsi="Times New Roman" w:cs="Times New Roman"/>
          <w:sz w:val="24"/>
          <w:szCs w:val="24"/>
          <w:highlight w:val="white"/>
          <w:lang w:val="uk-UA"/>
        </w:rPr>
        <w:t>19</w:t>
      </w:r>
      <w:r w:rsidRPr="00675A5F">
        <w:rPr>
          <w:rFonts w:ascii="Times New Roman" w:hAnsi="Times New Roman" w:cs="Times New Roman"/>
          <w:sz w:val="24"/>
          <w:szCs w:val="24"/>
          <w:highlight w:val="white"/>
        </w:rPr>
        <w:t>. Надання в оренду й експлуатацію власного чи орендованого нерухомого майна.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highlight w:val="white"/>
        </w:rPr>
      </w:pPr>
      <w:r w:rsidRPr="00675A5F">
        <w:rPr>
          <w:rFonts w:ascii="Times New Roman" w:hAnsi="Times New Roman" w:cs="Times New Roman"/>
          <w:sz w:val="24"/>
          <w:szCs w:val="24"/>
          <w:highlight w:val="white"/>
        </w:rPr>
        <w:t>2.2.</w:t>
      </w:r>
      <w:r w:rsidRPr="00675A5F">
        <w:rPr>
          <w:rFonts w:ascii="Times New Roman" w:hAnsi="Times New Roman" w:cs="Times New Roman"/>
          <w:sz w:val="24"/>
          <w:szCs w:val="24"/>
          <w:highlight w:val="white"/>
          <w:lang w:val="uk-UA"/>
        </w:rPr>
        <w:t>20</w:t>
      </w:r>
      <w:r w:rsidRPr="00675A5F">
        <w:rPr>
          <w:rFonts w:ascii="Times New Roman" w:hAnsi="Times New Roman" w:cs="Times New Roman"/>
          <w:sz w:val="24"/>
          <w:szCs w:val="24"/>
          <w:highlight w:val="white"/>
        </w:rPr>
        <w:t>. Посередницькі послуги.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highlight w:val="white"/>
          <w:lang w:val="uk-UA"/>
        </w:rPr>
      </w:pPr>
      <w:r w:rsidRPr="00675A5F">
        <w:rPr>
          <w:rFonts w:ascii="Times New Roman" w:hAnsi="Times New Roman" w:cs="Times New Roman"/>
          <w:sz w:val="24"/>
          <w:szCs w:val="24"/>
          <w:highlight w:val="white"/>
        </w:rPr>
        <w:t>2.2.2</w:t>
      </w:r>
      <w:r w:rsidRPr="00675A5F">
        <w:rPr>
          <w:rFonts w:ascii="Times New Roman" w:hAnsi="Times New Roman" w:cs="Times New Roman"/>
          <w:sz w:val="24"/>
          <w:szCs w:val="24"/>
          <w:highlight w:val="white"/>
          <w:lang w:val="uk-UA"/>
        </w:rPr>
        <w:t>1</w:t>
      </w:r>
      <w:r w:rsidRPr="00675A5F">
        <w:rPr>
          <w:rFonts w:ascii="Times New Roman" w:hAnsi="Times New Roman" w:cs="Times New Roman"/>
          <w:sz w:val="24"/>
          <w:szCs w:val="24"/>
          <w:highlight w:val="white"/>
        </w:rPr>
        <w:t>. Послуги з управління майном, як рухомим так і нерухомим.</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highlight w:val="white"/>
          <w:lang w:val="uk-UA"/>
        </w:rPr>
      </w:pPr>
      <w:r w:rsidRPr="00675A5F">
        <w:rPr>
          <w:rFonts w:ascii="Times New Roman" w:hAnsi="Times New Roman" w:cs="Times New Roman"/>
          <w:sz w:val="24"/>
          <w:szCs w:val="24"/>
          <w:highlight w:val="white"/>
          <w:lang w:val="uk-UA"/>
        </w:rPr>
        <w:t>2.2.22. Інші види діяльності.</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lang w:val="uk-UA"/>
        </w:rPr>
      </w:pPr>
      <w:r w:rsidRPr="00675A5F">
        <w:rPr>
          <w:rFonts w:ascii="Times New Roman" w:hAnsi="Times New Roman" w:cs="Times New Roman"/>
          <w:sz w:val="24"/>
          <w:szCs w:val="24"/>
          <w:lang w:val="uk-UA"/>
        </w:rPr>
        <w:t>2.3. По мірі розвитку і розширення виробничо-господарських функцій перелік робіт і послуг може бути доповнений.</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lang w:val="uk-UA"/>
        </w:rPr>
      </w:pP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b/>
          <w:sz w:val="24"/>
          <w:szCs w:val="24"/>
          <w:lang w:val="uk-UA"/>
        </w:rPr>
      </w:pPr>
      <w:r w:rsidRPr="00675A5F">
        <w:rPr>
          <w:rFonts w:ascii="Times New Roman" w:hAnsi="Times New Roman" w:cs="Times New Roman"/>
          <w:b/>
          <w:sz w:val="24"/>
          <w:szCs w:val="24"/>
          <w:lang w:val="uk-UA"/>
        </w:rPr>
        <w:t>Розділу 3.  УПРАВЛІННЯ   ПІДПРИЄМСТВОМ.</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lang w:val="uk-UA"/>
        </w:rPr>
        <w:t xml:space="preserve">3.1. </w:t>
      </w:r>
      <w:r w:rsidRPr="00675A5F">
        <w:rPr>
          <w:rFonts w:ascii="Times New Roman" w:hAnsi="Times New Roman" w:cs="Times New Roman"/>
          <w:sz w:val="24"/>
          <w:szCs w:val="24"/>
          <w:lang w:val="uk-UA"/>
        </w:rPr>
        <w:tab/>
        <w:t xml:space="preserve">Управління підприємством здійснює керівник Підприємства, який призначається на посаду (на умовах контракту) і звільняється міським головою згідно чинного законодавства України. </w:t>
      </w:r>
      <w:r w:rsidRPr="00675A5F">
        <w:rPr>
          <w:rFonts w:ascii="Times New Roman" w:hAnsi="Times New Roman" w:cs="Times New Roman"/>
          <w:sz w:val="24"/>
          <w:szCs w:val="24"/>
        </w:rPr>
        <w:t xml:space="preserve">Головний бухгалтер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призначається на посаду керівником Підприємства за погодженням з уповноваженим органом та, або наглядовою радою Підприємства.</w:t>
      </w:r>
    </w:p>
    <w:p w:rsidR="00675A5F" w:rsidRPr="00675A5F" w:rsidRDefault="00675A5F" w:rsidP="00675A5F">
      <w:pPr>
        <w:shd w:val="clear" w:color="auto" w:fill="FFFFFF"/>
        <w:spacing w:after="0" w:line="240" w:lineRule="auto"/>
        <w:ind w:left="57" w:right="57"/>
        <w:jc w:val="both"/>
        <w:rPr>
          <w:rFonts w:ascii="Times New Roman" w:eastAsia="Times New Roman" w:hAnsi="Times New Roman" w:cs="Times New Roman"/>
          <w:sz w:val="24"/>
          <w:szCs w:val="24"/>
        </w:rPr>
      </w:pPr>
      <w:bookmarkStart w:id="0" w:name="30j0zll" w:colFirst="0" w:colLast="0"/>
      <w:bookmarkStart w:id="1" w:name="gjdgxs" w:colFirst="0" w:colLast="0"/>
      <w:bookmarkEnd w:id="0"/>
      <w:bookmarkEnd w:id="1"/>
      <w:r w:rsidRPr="00675A5F">
        <w:rPr>
          <w:rFonts w:ascii="Times New Roman" w:eastAsia="Times New Roman" w:hAnsi="Times New Roman" w:cs="Times New Roman"/>
          <w:sz w:val="24"/>
          <w:szCs w:val="24"/>
        </w:rPr>
        <w:t xml:space="preserve">Наглядова рада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 (у разі її утворення), управління транспорту, комунікації та зв’язку Тернопільської міської ради, в межах компетенції, визначеної статутом підприємства та законом, контролює і спрямовує діяльність керівника підприємства, виключно шляхом надання рекомендацій для врахування при прийняті рішень,</w:t>
      </w:r>
    </w:p>
    <w:p w:rsidR="00675A5F" w:rsidRPr="00675A5F" w:rsidRDefault="00675A5F" w:rsidP="00675A5F">
      <w:pPr>
        <w:shd w:val="clear" w:color="auto" w:fill="FFFFFF"/>
        <w:spacing w:after="0" w:line="240" w:lineRule="auto"/>
        <w:ind w:left="57" w:right="57"/>
        <w:jc w:val="both"/>
        <w:rPr>
          <w:rFonts w:ascii="Times New Roman" w:eastAsia="Times New Roman" w:hAnsi="Times New Roman" w:cs="Times New Roman"/>
          <w:sz w:val="24"/>
          <w:szCs w:val="24"/>
        </w:rPr>
      </w:pPr>
      <w:bookmarkStart w:id="2" w:name="1fob9te" w:colFirst="0" w:colLast="0"/>
      <w:bookmarkEnd w:id="2"/>
      <w:r w:rsidRPr="00675A5F">
        <w:rPr>
          <w:rFonts w:ascii="Times New Roman" w:eastAsia="Times New Roman" w:hAnsi="Times New Roman" w:cs="Times New Roman"/>
          <w:sz w:val="24"/>
          <w:szCs w:val="24"/>
        </w:rPr>
        <w:t xml:space="preserve">Наглядова рада комунального комерційного унітарного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 xml:space="preserve">ідприємства утворюється за рішенням органу, до сфери управління якого належить комунальне унітарне підприємство. Критерії, відповідно до яких утворення наглядової ради комунального унітарного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 є обов’язковим, а також 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відповідної місцевої ради.</w:t>
      </w:r>
    </w:p>
    <w:p w:rsidR="00675A5F" w:rsidRPr="00675A5F" w:rsidRDefault="00675A5F" w:rsidP="00675A5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Наглядова рада комунального унітарного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 приймає такі рішення:</w:t>
      </w:r>
    </w:p>
    <w:p w:rsidR="00675A5F" w:rsidRPr="00675A5F" w:rsidRDefault="00675A5F" w:rsidP="00675A5F">
      <w:pPr>
        <w:numPr>
          <w:ilvl w:val="0"/>
          <w:numId w:val="5"/>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bookmarkStart w:id="3" w:name="3znysh7" w:colFirst="0" w:colLast="0"/>
      <w:bookmarkEnd w:id="3"/>
      <w:r w:rsidRPr="00675A5F">
        <w:rPr>
          <w:rFonts w:ascii="Times New Roman" w:eastAsia="Times New Roman" w:hAnsi="Times New Roman" w:cs="Times New Roman"/>
          <w:sz w:val="24"/>
          <w:szCs w:val="24"/>
        </w:rPr>
        <w:t>про надання згоди на вчинення відповідного господарського зобов’язання;</w:t>
      </w:r>
    </w:p>
    <w:p w:rsidR="00675A5F" w:rsidRPr="00675A5F" w:rsidRDefault="00675A5F" w:rsidP="00675A5F">
      <w:pPr>
        <w:numPr>
          <w:ilvl w:val="0"/>
          <w:numId w:val="5"/>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bookmarkStart w:id="4" w:name="2et92p0" w:colFirst="0" w:colLast="0"/>
      <w:bookmarkEnd w:id="4"/>
      <w:proofErr w:type="gramStart"/>
      <w:r w:rsidRPr="00675A5F">
        <w:rPr>
          <w:rFonts w:ascii="Times New Roman" w:eastAsia="Times New Roman" w:hAnsi="Times New Roman" w:cs="Times New Roman"/>
          <w:sz w:val="24"/>
          <w:szCs w:val="24"/>
        </w:rPr>
        <w:t>про</w:t>
      </w:r>
      <w:proofErr w:type="gramEnd"/>
      <w:r w:rsidRPr="00675A5F">
        <w:rPr>
          <w:rFonts w:ascii="Times New Roman" w:eastAsia="Times New Roman" w:hAnsi="Times New Roman" w:cs="Times New Roman"/>
          <w:sz w:val="24"/>
          <w:szCs w:val="24"/>
        </w:rPr>
        <w:t xml:space="preserve"> відмову у вчиненні відповідного господарського зобов’язання;</w:t>
      </w:r>
    </w:p>
    <w:p w:rsidR="00675A5F" w:rsidRPr="00675A5F" w:rsidRDefault="00675A5F" w:rsidP="00675A5F">
      <w:pPr>
        <w:numPr>
          <w:ilvl w:val="0"/>
          <w:numId w:val="5"/>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bookmarkStart w:id="5" w:name="tyjcwt" w:colFirst="0" w:colLast="0"/>
      <w:bookmarkEnd w:id="5"/>
      <w:r w:rsidRPr="00675A5F">
        <w:rPr>
          <w:rFonts w:ascii="Times New Roman" w:eastAsia="Times New Roman" w:hAnsi="Times New Roman" w:cs="Times New Roman"/>
          <w:sz w:val="24"/>
          <w:szCs w:val="24"/>
        </w:rPr>
        <w:t xml:space="preserve">про передачу питання на розгляд органу, до сфери управління якого належить комунальне комерційне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ідприємство (управління транспорту, комунікацій та зв’язку Тернопільської міської ради).</w:t>
      </w:r>
    </w:p>
    <w:p w:rsidR="00675A5F" w:rsidRPr="00675A5F" w:rsidRDefault="00675A5F" w:rsidP="00675A5F">
      <w:pPr>
        <w:shd w:val="clear" w:color="auto" w:fill="FFFFFF"/>
        <w:spacing w:after="0" w:line="240" w:lineRule="auto"/>
        <w:ind w:left="57" w:right="57"/>
        <w:jc w:val="both"/>
        <w:rPr>
          <w:rFonts w:ascii="Times New Roman" w:eastAsia="Times New Roman" w:hAnsi="Times New Roman" w:cs="Times New Roman"/>
          <w:sz w:val="24"/>
          <w:szCs w:val="24"/>
        </w:rPr>
      </w:pPr>
      <w:bookmarkStart w:id="6" w:name="3dy6vkm" w:colFirst="0" w:colLast="0"/>
      <w:bookmarkEnd w:id="6"/>
      <w:r w:rsidRPr="00675A5F">
        <w:rPr>
          <w:rFonts w:ascii="Times New Roman" w:eastAsia="Times New Roman" w:hAnsi="Times New Roman" w:cs="Times New Roman"/>
          <w:sz w:val="24"/>
          <w:szCs w:val="24"/>
        </w:rPr>
        <w:t xml:space="preserve">Члени наглядової ради приймають рішення в межах своєї компетенції стосовно надання згоди на вчинення господарських правочинів </w:t>
      </w:r>
      <w:proofErr w:type="gramStart"/>
      <w:r w:rsidRPr="00675A5F">
        <w:rPr>
          <w:rFonts w:ascii="Times New Roman" w:eastAsia="Times New Roman" w:hAnsi="Times New Roman" w:cs="Times New Roman"/>
          <w:sz w:val="24"/>
          <w:szCs w:val="24"/>
        </w:rPr>
        <w:t>в</w:t>
      </w:r>
      <w:proofErr w:type="gramEnd"/>
      <w:r w:rsidRPr="00675A5F">
        <w:rPr>
          <w:rFonts w:ascii="Times New Roman" w:eastAsia="Times New Roman" w:hAnsi="Times New Roman" w:cs="Times New Roman"/>
          <w:sz w:val="24"/>
          <w:szCs w:val="24"/>
        </w:rPr>
        <w:t xml:space="preserve">ідповідно до ст. 78 Господарського кодексу України, та несуть відповідальність встановлену чинним законодавством України, а також отримують винагороду за належне та якісне виконання покладених на них обов’язків у розмірі та вигляді визначеному Засновником, за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ідсумками діяльності комунального підприємства.</w:t>
      </w:r>
    </w:p>
    <w:p w:rsidR="00675A5F" w:rsidRPr="00675A5F" w:rsidRDefault="00675A5F" w:rsidP="00675A5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Наглядова рада комунального комерційного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 здійснює контроль та несе відповідальність за забезпеченням публікації обов’язкової для оприлюднення інформації.</w:t>
      </w:r>
    </w:p>
    <w:p w:rsidR="00675A5F" w:rsidRPr="00675A5F" w:rsidRDefault="00675A5F" w:rsidP="00675A5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lastRenderedPageBreak/>
        <w:t xml:space="preserve">Наглядова рада звітує на сесії міської ради про свою діяльність та щодо господарської діяльності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w:t>
      </w:r>
    </w:p>
    <w:p w:rsidR="00675A5F" w:rsidRPr="00675A5F" w:rsidRDefault="00675A5F" w:rsidP="00675A5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3.2. Засновник, здійснює свої права по управлінню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 xml:space="preserve">ідприємством через керівника підприємства. До моменту створення наглядової ради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 керівник координує діяльність підприємства з управлінням транспорту, комунікацій та зв’язку Тернопільської міської ради.</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3.3. До виключної компетенції Засновника належить</w:t>
      </w:r>
      <w:proofErr w:type="gramStart"/>
      <w:r w:rsidRPr="00675A5F">
        <w:rPr>
          <w:rFonts w:ascii="Times New Roman" w:hAnsi="Times New Roman" w:cs="Times New Roman"/>
          <w:sz w:val="24"/>
          <w:szCs w:val="24"/>
        </w:rPr>
        <w:t xml:space="preserve"> :</w:t>
      </w:r>
      <w:proofErr w:type="gramEnd"/>
    </w:p>
    <w:p w:rsidR="00675A5F" w:rsidRPr="00675A5F" w:rsidRDefault="00675A5F" w:rsidP="00675A5F">
      <w:pPr>
        <w:widowControl w:val="0"/>
        <w:numPr>
          <w:ilvl w:val="0"/>
          <w:numId w:val="2"/>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визначення основних напрямків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затвердження перспективних планів та звітів про їх виконання;</w:t>
      </w:r>
    </w:p>
    <w:p w:rsidR="00675A5F" w:rsidRPr="00675A5F" w:rsidRDefault="00675A5F" w:rsidP="00675A5F">
      <w:pPr>
        <w:widowControl w:val="0"/>
        <w:numPr>
          <w:ilvl w:val="0"/>
          <w:numId w:val="2"/>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затвердження Статуту, внесення змін та доповнень до нього;</w:t>
      </w:r>
    </w:p>
    <w:p w:rsidR="00675A5F" w:rsidRPr="00675A5F" w:rsidRDefault="00675A5F" w:rsidP="00675A5F">
      <w:pPr>
        <w:widowControl w:val="0"/>
        <w:numPr>
          <w:ilvl w:val="0"/>
          <w:numId w:val="2"/>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встановлення розміру, форми і порядку внесення додаткових внескі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w:t>
      </w:r>
    </w:p>
    <w:p w:rsidR="00675A5F" w:rsidRPr="00675A5F" w:rsidRDefault="00675A5F" w:rsidP="00675A5F">
      <w:pPr>
        <w:widowControl w:val="0"/>
        <w:numPr>
          <w:ilvl w:val="0"/>
          <w:numId w:val="2"/>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відчуження майна, здачу в оренду;</w:t>
      </w:r>
    </w:p>
    <w:p w:rsidR="00675A5F" w:rsidRPr="00675A5F" w:rsidRDefault="00675A5F" w:rsidP="00675A5F">
      <w:pPr>
        <w:widowControl w:val="0"/>
        <w:numPr>
          <w:ilvl w:val="0"/>
          <w:numId w:val="2"/>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прийняття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ішень про реорганізацію або припинення діяльності Підприємства;</w:t>
      </w:r>
    </w:p>
    <w:p w:rsidR="00675A5F" w:rsidRPr="00675A5F" w:rsidRDefault="00675A5F" w:rsidP="00675A5F">
      <w:pPr>
        <w:widowControl w:val="0"/>
        <w:numPr>
          <w:ilvl w:val="0"/>
          <w:numId w:val="2"/>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інші питання, що не суперечать чинному законодавству.</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3.4. Керівник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керує діяльністю Підприємства, забезпечує виконання покладених на підприємство завдань відповідно до чинного законодавства.</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3.5. Керівник комунального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«Автошкола «Міськавтотранс» Тернопільської міської ради: </w:t>
      </w:r>
    </w:p>
    <w:p w:rsidR="00675A5F" w:rsidRPr="00675A5F" w:rsidRDefault="00675A5F" w:rsidP="00675A5F">
      <w:pPr>
        <w:widowControl w:val="0"/>
        <w:numPr>
          <w:ilvl w:val="0"/>
          <w:numId w:val="3"/>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без доручення діє від імені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представляє його інтереси в усіх установах незалежно від форми власності;</w:t>
      </w:r>
    </w:p>
    <w:p w:rsidR="00675A5F" w:rsidRPr="00675A5F" w:rsidRDefault="00675A5F" w:rsidP="00675A5F">
      <w:pPr>
        <w:widowControl w:val="0"/>
        <w:numPr>
          <w:ilvl w:val="0"/>
          <w:numId w:val="3"/>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укладає угоди, </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тому числі трудові;</w:t>
      </w:r>
    </w:p>
    <w:p w:rsidR="00675A5F" w:rsidRPr="00675A5F" w:rsidRDefault="00675A5F" w:rsidP="00675A5F">
      <w:pPr>
        <w:widowControl w:val="0"/>
        <w:numPr>
          <w:ilvl w:val="0"/>
          <w:numId w:val="3"/>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видає доручення та накази згідно з чинним законодавством та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ішеннями Засновника;</w:t>
      </w:r>
    </w:p>
    <w:p w:rsidR="00675A5F" w:rsidRPr="00675A5F" w:rsidRDefault="00675A5F" w:rsidP="00675A5F">
      <w:pPr>
        <w:widowControl w:val="0"/>
        <w:numPr>
          <w:ilvl w:val="0"/>
          <w:numId w:val="3"/>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несе персональну відповідальність за виконання покладених на нього обов’язків; </w:t>
      </w:r>
    </w:p>
    <w:p w:rsidR="00675A5F" w:rsidRPr="00675A5F" w:rsidRDefault="00675A5F" w:rsidP="00675A5F">
      <w:pPr>
        <w:widowControl w:val="0"/>
        <w:numPr>
          <w:ilvl w:val="0"/>
          <w:numId w:val="3"/>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приймає на роботу і звільняє з роботи працівників, відповідно до </w:t>
      </w:r>
      <w:proofErr w:type="gramStart"/>
      <w:r w:rsidRPr="00675A5F">
        <w:rPr>
          <w:rFonts w:ascii="Times New Roman" w:hAnsi="Times New Roman" w:cs="Times New Roman"/>
          <w:sz w:val="24"/>
          <w:szCs w:val="24"/>
        </w:rPr>
        <w:t>чинного</w:t>
      </w:r>
      <w:proofErr w:type="gramEnd"/>
      <w:r w:rsidRPr="00675A5F">
        <w:rPr>
          <w:rFonts w:ascii="Times New Roman" w:hAnsi="Times New Roman" w:cs="Times New Roman"/>
          <w:sz w:val="24"/>
          <w:szCs w:val="24"/>
        </w:rPr>
        <w:t xml:space="preserve"> законодавства;</w:t>
      </w:r>
    </w:p>
    <w:p w:rsidR="00675A5F" w:rsidRPr="00675A5F" w:rsidRDefault="00675A5F" w:rsidP="00675A5F">
      <w:pPr>
        <w:widowControl w:val="0"/>
        <w:numPr>
          <w:ilvl w:val="0"/>
          <w:numId w:val="3"/>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видає в межах компетенції накази по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ідприємству;</w:t>
      </w:r>
    </w:p>
    <w:p w:rsidR="00675A5F" w:rsidRPr="00675A5F" w:rsidRDefault="00675A5F" w:rsidP="00675A5F">
      <w:pPr>
        <w:widowControl w:val="0"/>
        <w:numPr>
          <w:ilvl w:val="0"/>
          <w:numId w:val="3"/>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розпоряджається коштами в межах кошторису витрат;</w:t>
      </w:r>
    </w:p>
    <w:p w:rsidR="00675A5F" w:rsidRPr="00675A5F" w:rsidRDefault="00675A5F" w:rsidP="00675A5F">
      <w:pPr>
        <w:widowControl w:val="0"/>
        <w:numPr>
          <w:ilvl w:val="0"/>
          <w:numId w:val="3"/>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приймає інші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 xml:space="preserve">ішення по питаннях роботи Підприємства, що не суперечать чинному законодавству України. </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3.6. Повноваження </w:t>
      </w:r>
      <w:proofErr w:type="gramStart"/>
      <w:r w:rsidRPr="00675A5F">
        <w:rPr>
          <w:rFonts w:ascii="Times New Roman" w:hAnsi="Times New Roman" w:cs="Times New Roman"/>
          <w:sz w:val="24"/>
          <w:szCs w:val="24"/>
        </w:rPr>
        <w:t>трудового</w:t>
      </w:r>
      <w:proofErr w:type="gramEnd"/>
      <w:r w:rsidRPr="00675A5F">
        <w:rPr>
          <w:rFonts w:ascii="Times New Roman" w:hAnsi="Times New Roman" w:cs="Times New Roman"/>
          <w:sz w:val="24"/>
          <w:szCs w:val="24"/>
        </w:rPr>
        <w:t xml:space="preserve"> колективу реалізуються загальними зборами трудового колективу.</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Збори трудового колективу повноважні, якщо на них присутні не менше 2/3 трудового колективу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ішення зборів трудового колективу приймаються відкритим голосуванням простою більшістю голосів трудового колективу.</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До компетенції зборів трудового колективу входить: </w:t>
      </w:r>
    </w:p>
    <w:p w:rsidR="00675A5F" w:rsidRPr="00675A5F" w:rsidRDefault="00675A5F" w:rsidP="00675A5F">
      <w:pPr>
        <w:widowControl w:val="0"/>
        <w:numPr>
          <w:ilvl w:val="0"/>
          <w:numId w:val="7"/>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розгляд і затвердження колективного договору;</w:t>
      </w:r>
    </w:p>
    <w:p w:rsidR="00675A5F" w:rsidRPr="00675A5F" w:rsidRDefault="00675A5F" w:rsidP="00675A5F">
      <w:pPr>
        <w:widowControl w:val="0"/>
        <w:numPr>
          <w:ilvl w:val="0"/>
          <w:numId w:val="7"/>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розгляд і вирішення, згідно Статутом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питань самоврядування трудового колективу;</w:t>
      </w:r>
    </w:p>
    <w:p w:rsidR="00675A5F" w:rsidRPr="00675A5F" w:rsidRDefault="00675A5F" w:rsidP="00675A5F">
      <w:pPr>
        <w:widowControl w:val="0"/>
        <w:numPr>
          <w:ilvl w:val="0"/>
          <w:numId w:val="7"/>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визначення та затвердження переліку і порядку надання працівникам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соціальних пільг.</w:t>
      </w:r>
    </w:p>
    <w:p w:rsidR="00675A5F" w:rsidRPr="00675A5F" w:rsidRDefault="00675A5F" w:rsidP="00675A5F">
      <w:pPr>
        <w:widowControl w:val="0"/>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 xml:space="preserve">Розділ 4. ПОРЯДОК УТВОРЕННЯ МАЙНА </w:t>
      </w:r>
      <w:proofErr w:type="gramStart"/>
      <w:r w:rsidRPr="00675A5F">
        <w:rPr>
          <w:rFonts w:ascii="Times New Roman" w:hAnsi="Times New Roman" w:cs="Times New Roman"/>
          <w:b/>
          <w:sz w:val="24"/>
          <w:szCs w:val="24"/>
        </w:rPr>
        <w:t>П</w:t>
      </w:r>
      <w:proofErr w:type="gramEnd"/>
      <w:r w:rsidRPr="00675A5F">
        <w:rPr>
          <w:rFonts w:ascii="Times New Roman" w:hAnsi="Times New Roman" w:cs="Times New Roman"/>
          <w:b/>
          <w:sz w:val="24"/>
          <w:szCs w:val="24"/>
        </w:rPr>
        <w:t>ІДПРИЄМСТВА ТА ЙОГО ВИКОРИСТАННЯ.  ПОРЯДОК  РОЗПОДІЛУ  ПРИБУТКІВ.</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4.1.Майно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становлять основні фонди та оборотні кошти, а також інші цінності, вартість яких відображається в самостійному балансі. Для забезпечення діяльності підприємства утворюється статутний капітал. Статутний капітал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становить </w:t>
      </w:r>
      <w:r w:rsidR="00D84940" w:rsidRPr="006A2737">
        <w:rPr>
          <w:rFonts w:ascii="Times New Roman" w:hAnsi="Times New Roman"/>
          <w:b/>
          <w:lang w:val="uk-UA"/>
        </w:rPr>
        <w:t>2005170,62</w:t>
      </w:r>
      <w:r w:rsidR="00D84940" w:rsidRPr="00675A5F">
        <w:rPr>
          <w:rFonts w:ascii="Times New Roman" w:hAnsi="Times New Roman" w:cs="Times New Roman"/>
          <w:sz w:val="24"/>
          <w:szCs w:val="24"/>
        </w:rPr>
        <w:t xml:space="preserve"> </w:t>
      </w:r>
      <w:r w:rsidR="00D84940">
        <w:rPr>
          <w:rFonts w:ascii="Times New Roman" w:hAnsi="Times New Roman" w:cs="Times New Roman"/>
          <w:sz w:val="24"/>
          <w:szCs w:val="24"/>
          <w:lang w:val="uk-UA"/>
        </w:rPr>
        <w:t xml:space="preserve"> </w:t>
      </w:r>
      <w:r w:rsidRPr="00675A5F">
        <w:rPr>
          <w:rFonts w:ascii="Times New Roman" w:hAnsi="Times New Roman" w:cs="Times New Roman"/>
          <w:sz w:val="24"/>
          <w:szCs w:val="24"/>
        </w:rPr>
        <w:t>грн. (</w:t>
      </w:r>
      <w:r w:rsidR="00D84940">
        <w:rPr>
          <w:rFonts w:ascii="Times New Roman" w:hAnsi="Times New Roman"/>
          <w:b/>
          <w:lang w:val="uk-UA"/>
        </w:rPr>
        <w:t>д</w:t>
      </w:r>
      <w:r w:rsidR="00D84940" w:rsidRPr="006A2737">
        <w:rPr>
          <w:rFonts w:ascii="Times New Roman" w:hAnsi="Times New Roman"/>
          <w:b/>
          <w:lang w:val="uk-UA"/>
        </w:rPr>
        <w:t>ва мільйони п'ять тисяч сто сімдесят гривень 62 копійки</w:t>
      </w:r>
      <w:r w:rsidRPr="00675A5F">
        <w:rPr>
          <w:rFonts w:ascii="Times New Roman" w:hAnsi="Times New Roman" w:cs="Times New Roman"/>
          <w:sz w:val="24"/>
          <w:szCs w:val="24"/>
        </w:rPr>
        <w:t>) та може змінюватись на підставі прийнятого рішення міської ради, та у інших випадках, незаборонених чинним законодавством.</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4.2. Джерелами формування майна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є:</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майно передане Засновником, власником;</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доходи від фінансово-господарської діяльності;</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lastRenderedPageBreak/>
        <w:t>- доходи від цінних паперів;</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кредити банкі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та інших кредиторів;</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капітальні вкладення та дотації бюджеті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придбання майна інших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 установ, організації;</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безоплатні або благодійні внески, пожертвування організацій,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 і громадян;</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доходи від іншої господарської діяльності;</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інші джерела, не </w:t>
      </w:r>
      <w:proofErr w:type="gramStart"/>
      <w:r w:rsidRPr="00675A5F">
        <w:rPr>
          <w:rFonts w:ascii="Times New Roman" w:hAnsi="Times New Roman" w:cs="Times New Roman"/>
          <w:sz w:val="24"/>
          <w:szCs w:val="24"/>
        </w:rPr>
        <w:t>заборонен</w:t>
      </w:r>
      <w:proofErr w:type="gramEnd"/>
      <w:r w:rsidRPr="00675A5F">
        <w:rPr>
          <w:rFonts w:ascii="Times New Roman" w:hAnsi="Times New Roman" w:cs="Times New Roman"/>
          <w:sz w:val="24"/>
          <w:szCs w:val="24"/>
        </w:rPr>
        <w:t xml:space="preserve">і законодавчими актами України. </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4.3. Прибуток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утворюється з усіх надходжень від господарської діяльності після покриття матеріальних та прирівняних до них витрат і витрат на оплату праці. Із балансового прибутку Підприємства сплачуються проценти по кредитах банків та по облігаціях, а також вносяться передбачені законодавством України податки та інші платежі до бюджету.</w:t>
      </w:r>
    </w:p>
    <w:p w:rsidR="00675A5F" w:rsidRPr="00675A5F" w:rsidRDefault="00675A5F" w:rsidP="00675A5F">
      <w:pPr>
        <w:widowControl w:val="0"/>
        <w:tabs>
          <w:tab w:val="left" w:pos="36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4.4. Прибуток, який залишається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ісля сплати податків і інших обов’язкових платежів, розподіляється згідно чинного законодавства за погодженням з управлінням транспорту та зв'язку Тернопільської міської ради.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4.5.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ідприємство відповідає по своїх зобов’язаннях усім своїм майном. Збитки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відшкодовуються за рахунок коштів, які є у підприємства. При нестачі цих коштів - за рахунок реалізації майна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4.6.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не несе відповідальності за зобов’язаннями Засновника, а Засновник - за зобов’язаннями Підприємства.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4.7. Майно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на момент його створення складається із матеріальних та нематеріальних цінностей, переданих йому на баланс Засновником під час реорганізації  комунального підприємства «Міськавтотранс» Тернопільської міської ради шляхом виділення комунального підприємства «Автошкола «Міськавтотранс» Тернопільської міської ради та відображеного в розподільчому балансі майна.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Розділ 5.  ПРАЦЯ   І   ЗАРОБІТНА  ПЛАТА.</w:t>
      </w:r>
    </w:p>
    <w:p w:rsidR="00675A5F" w:rsidRPr="00675A5F" w:rsidRDefault="00675A5F" w:rsidP="00675A5F">
      <w:pPr>
        <w:widowControl w:val="0"/>
        <w:tabs>
          <w:tab w:val="left" w:pos="144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5.1. Трудові доходи кожного працівника визначаються його трудовим вкладом із врахуванням кінцевих результатів роботи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та не можуть бути нижчими від мінімуму встановленого законодавством України.</w:t>
      </w:r>
    </w:p>
    <w:p w:rsidR="00675A5F" w:rsidRPr="00675A5F" w:rsidRDefault="00675A5F" w:rsidP="00675A5F">
      <w:pPr>
        <w:widowControl w:val="0"/>
        <w:tabs>
          <w:tab w:val="left" w:pos="144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5.2.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самостійно встановлює форми, системи і розміри оплати праці, але за погодженням із Засновником або уповноваженим ним органом.</w:t>
      </w:r>
    </w:p>
    <w:p w:rsidR="00675A5F" w:rsidRPr="00675A5F" w:rsidRDefault="00675A5F" w:rsidP="00675A5F">
      <w:pPr>
        <w:widowControl w:val="0"/>
        <w:tabs>
          <w:tab w:val="left" w:pos="144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5.3. Працівники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ідлягають медичному та соціальному страхуванню і соціальному забезпеченню в порядку, передбаченому чинним законодавством України.</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b/>
          <w:sz w:val="24"/>
          <w:szCs w:val="24"/>
        </w:rPr>
        <w:tab/>
        <w:t xml:space="preserve">Розділ 6.  </w:t>
      </w:r>
      <w:proofErr w:type="gramStart"/>
      <w:r w:rsidRPr="00675A5F">
        <w:rPr>
          <w:rFonts w:ascii="Times New Roman" w:hAnsi="Times New Roman" w:cs="Times New Roman"/>
          <w:b/>
          <w:sz w:val="24"/>
          <w:szCs w:val="24"/>
        </w:rPr>
        <w:t>ОБЛ</w:t>
      </w:r>
      <w:proofErr w:type="gramEnd"/>
      <w:r w:rsidRPr="00675A5F">
        <w:rPr>
          <w:rFonts w:ascii="Times New Roman" w:hAnsi="Times New Roman" w:cs="Times New Roman"/>
          <w:b/>
          <w:sz w:val="24"/>
          <w:szCs w:val="24"/>
        </w:rPr>
        <w:t>ІК,    ЗВІТНІСТЬ    І    РЕВІЗІЯ   ДІЯЛЬНОСТІ.</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6.1.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здійснює оперативний та бухгалтерський облік результатів своєї діяльності, веде статистичну звітність.</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6.2. Порядок ведення бухгалтерського </w:t>
      </w:r>
      <w:proofErr w:type="gramStart"/>
      <w:r w:rsidRPr="00675A5F">
        <w:rPr>
          <w:rFonts w:ascii="Times New Roman" w:hAnsi="Times New Roman" w:cs="Times New Roman"/>
          <w:sz w:val="24"/>
          <w:szCs w:val="24"/>
        </w:rPr>
        <w:t>обл</w:t>
      </w:r>
      <w:proofErr w:type="gramEnd"/>
      <w:r w:rsidRPr="00675A5F">
        <w:rPr>
          <w:rFonts w:ascii="Times New Roman" w:hAnsi="Times New Roman" w:cs="Times New Roman"/>
          <w:sz w:val="24"/>
          <w:szCs w:val="24"/>
        </w:rPr>
        <w:t>іку та статистичної звітності визначається відповідними законодавчо – нормативними актами.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6.3.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щоквартально подає Засновнику або уповноваженому ним органу звіт про результати своєї діяльності .</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6.4. Ревізія і перевірка фінансово–господарської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проводиться Засновником або уповноваженим ним органом на менше як один раз на рік.</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6.5. Перевірка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іншими контролюючими органами здійснюється у відповідності з вимогами чинного законодавства України.</w:t>
      </w:r>
    </w:p>
    <w:p w:rsidR="00675A5F" w:rsidRPr="00675A5F" w:rsidRDefault="00675A5F" w:rsidP="00675A5F">
      <w:pPr>
        <w:widowControl w:val="0"/>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Розділ 7.  ЗОВНІШНЬОЕКОНОМІЧНА   ДІЯЛЬНІСТЬ.</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7.1.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має право здійснювати зовнішньоекономічну діяльність за погодженням із Засновником або уповноваженим ним органом.</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7.2.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має право одержувати кредити у вільноконвертованій валюті від зарубіжних  партнерів, іноземних громадян та інших джерел при погодженні з Засновником або уповноваженим ним органом, при цьому валютні кошти зараховуються на баланс Підприємства і використовуються ним самостійно.</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lastRenderedPageBreak/>
        <w:t xml:space="preserve">7.3. По одержаних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ідприємством кредитах держава відповідальності не несе.</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7.4.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у своїй зовнішньоекономічній діяльності з питань технологічної, екологічної та соціальної безпеки контролюється державними органами.</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ab/>
        <w:t xml:space="preserve">Розділ 8.  ПРИПИНЕННЯ    ДІЯЛЬНОСТІ    </w:t>
      </w:r>
      <w:proofErr w:type="gramStart"/>
      <w:r w:rsidRPr="00675A5F">
        <w:rPr>
          <w:rFonts w:ascii="Times New Roman" w:hAnsi="Times New Roman" w:cs="Times New Roman"/>
          <w:b/>
          <w:sz w:val="24"/>
          <w:szCs w:val="24"/>
        </w:rPr>
        <w:t>П</w:t>
      </w:r>
      <w:proofErr w:type="gramEnd"/>
      <w:r w:rsidRPr="00675A5F">
        <w:rPr>
          <w:rFonts w:ascii="Times New Roman" w:hAnsi="Times New Roman" w:cs="Times New Roman"/>
          <w:b/>
          <w:sz w:val="24"/>
          <w:szCs w:val="24"/>
        </w:rPr>
        <w:t>ІДПРИЄМСТВА.</w:t>
      </w:r>
    </w:p>
    <w:p w:rsidR="00675A5F" w:rsidRPr="00675A5F" w:rsidRDefault="00675A5F" w:rsidP="00675A5F">
      <w:pPr>
        <w:widowControl w:val="0"/>
        <w:tabs>
          <w:tab w:val="left" w:pos="36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8.1. Припинення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відбувається шляхом його реорганізації (злиття, приєднання, поділу, виділення, перетворення) або ліквідації за рішенням Засновника чи за  рішенням суду.</w:t>
      </w:r>
    </w:p>
    <w:p w:rsidR="00675A5F" w:rsidRPr="00675A5F" w:rsidRDefault="00675A5F" w:rsidP="00675A5F">
      <w:pPr>
        <w:widowControl w:val="0"/>
        <w:tabs>
          <w:tab w:val="left" w:pos="36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8.2. При реорганізації і ліквідації Підприємства вивільненим працівникам гарантується додержання їх прав та інтересів </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ідповідно до трудового законодавства України.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8.3.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ліквідується:</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а) за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ішенням Засновника;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б) на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ідставі рішення суду або господарського суду;</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в) </w:t>
      </w:r>
      <w:proofErr w:type="gramStart"/>
      <w:r w:rsidRPr="00675A5F">
        <w:rPr>
          <w:rFonts w:ascii="Times New Roman" w:hAnsi="Times New Roman" w:cs="Times New Roman"/>
          <w:sz w:val="24"/>
          <w:szCs w:val="24"/>
        </w:rPr>
        <w:t>у</w:t>
      </w:r>
      <w:proofErr w:type="gramEnd"/>
      <w:r w:rsidRPr="00675A5F">
        <w:rPr>
          <w:rFonts w:ascii="Times New Roman" w:hAnsi="Times New Roman" w:cs="Times New Roman"/>
          <w:sz w:val="24"/>
          <w:szCs w:val="24"/>
        </w:rPr>
        <w:t xml:space="preserve"> разі визнання його банкрутом;</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г) за поданням органів, що контролюють діяльність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у разі систематичного або грубого порушення ним законодавства;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д) в інших випадках передбачених чинним законодавством України.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8.4. Реорганізація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відбувається за рішенням Засновника.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8.5. Ліквідація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здійснюється ліквідаційною комісією призначеною Засновником.</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8.6. Ліквідаційна комі</w:t>
      </w:r>
      <w:proofErr w:type="gramStart"/>
      <w:r w:rsidRPr="00675A5F">
        <w:rPr>
          <w:rFonts w:ascii="Times New Roman" w:hAnsi="Times New Roman" w:cs="Times New Roman"/>
          <w:sz w:val="24"/>
          <w:szCs w:val="24"/>
        </w:rPr>
        <w:t>с</w:t>
      </w:r>
      <w:proofErr w:type="gramEnd"/>
      <w:r w:rsidRPr="00675A5F">
        <w:rPr>
          <w:rFonts w:ascii="Times New Roman" w:hAnsi="Times New Roman" w:cs="Times New Roman"/>
          <w:sz w:val="24"/>
          <w:szCs w:val="24"/>
        </w:rPr>
        <w:t xml:space="preserve">ія </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Ліквідація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проводиться призначеною Засновником ліквідаційною комісією, а у випадках банкрутства та припинення діяльності підприємства за рішенням суду - ліквідаційною комісією, що призначається цим органом.</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roofErr w:type="gramStart"/>
      <w:r w:rsidRPr="00675A5F">
        <w:rPr>
          <w:rFonts w:ascii="Times New Roman" w:hAnsi="Times New Roman" w:cs="Times New Roman"/>
          <w:sz w:val="24"/>
          <w:szCs w:val="24"/>
        </w:rPr>
        <w:t>З</w:t>
      </w:r>
      <w:proofErr w:type="gramEnd"/>
      <w:r w:rsidRPr="00675A5F">
        <w:rPr>
          <w:rFonts w:ascii="Times New Roman" w:hAnsi="Times New Roman" w:cs="Times New Roman"/>
          <w:sz w:val="24"/>
          <w:szCs w:val="24"/>
        </w:rPr>
        <w:t xml:space="preserve"> дня призначення ліквідаційної комісії до неї переходять повноваження по управлінню справами Підприємства. </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Ліквідаційна комісія у триденний строк з моменту її призначення публікує інформацію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в одному з офіційних (республіканському і місцевому) органів преси із зазначенням строку подачі заяв кредиторами своїх претензій, оцінює наявне майно Підприємства, виявляє його дебіторів і кредиторів та розраховується з ними, вживає заходів до оплати боргів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третім особам, складає ліквідаційний баланс та подає його Засновнику Підприємства або органу, що призначив ліквідаційну комісію.</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8.7. Майно і кошти, які залишаються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ісля погашення зобов’язань, переходять у власність Засновника.</w:t>
      </w:r>
    </w:p>
    <w:p w:rsidR="00675A5F" w:rsidRPr="00675A5F" w:rsidRDefault="00675A5F" w:rsidP="00675A5F">
      <w:pPr>
        <w:widowControl w:val="0"/>
        <w:tabs>
          <w:tab w:val="left" w:pos="72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8.8.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вважається реорганізованим або ліквідованим із моменту виключення його з Єдиного державного реєстру підприємств і організацій.</w:t>
      </w:r>
    </w:p>
    <w:p w:rsidR="00675A5F" w:rsidRPr="00675A5F" w:rsidRDefault="00675A5F" w:rsidP="00675A5F">
      <w:pPr>
        <w:widowControl w:val="0"/>
        <w:tabs>
          <w:tab w:val="left" w:pos="72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8.9. У разі реорганізації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його права і обов’язки переходять до правонаступників. </w:t>
      </w:r>
    </w:p>
    <w:p w:rsidR="00675A5F" w:rsidRPr="00675A5F" w:rsidRDefault="00675A5F" w:rsidP="00675A5F">
      <w:pPr>
        <w:widowControl w:val="0"/>
        <w:tabs>
          <w:tab w:val="left" w:pos="720"/>
        </w:tabs>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 xml:space="preserve">9. ЗМІНИ ТА ДОПОВНЕННЯ </w:t>
      </w:r>
      <w:proofErr w:type="gramStart"/>
      <w:r w:rsidRPr="00675A5F">
        <w:rPr>
          <w:rFonts w:ascii="Times New Roman" w:hAnsi="Times New Roman" w:cs="Times New Roman"/>
          <w:b/>
          <w:sz w:val="24"/>
          <w:szCs w:val="24"/>
        </w:rPr>
        <w:t>ДО</w:t>
      </w:r>
      <w:proofErr w:type="gramEnd"/>
      <w:r w:rsidRPr="00675A5F">
        <w:rPr>
          <w:rFonts w:ascii="Times New Roman" w:hAnsi="Times New Roman" w:cs="Times New Roman"/>
          <w:b/>
          <w:sz w:val="24"/>
          <w:szCs w:val="24"/>
        </w:rPr>
        <w:t xml:space="preserve"> СТАТУТУ.</w:t>
      </w:r>
    </w:p>
    <w:p w:rsidR="00675A5F" w:rsidRPr="00675A5F" w:rsidRDefault="00675A5F" w:rsidP="00675A5F">
      <w:pPr>
        <w:widowControl w:val="0"/>
        <w:spacing w:after="0" w:line="240" w:lineRule="auto"/>
        <w:ind w:left="57" w:right="57"/>
        <w:rPr>
          <w:rFonts w:ascii="Times New Roman" w:hAnsi="Times New Roman" w:cs="Times New Roman"/>
          <w:sz w:val="24"/>
          <w:szCs w:val="24"/>
        </w:rPr>
      </w:pPr>
      <w:r w:rsidRPr="00675A5F">
        <w:rPr>
          <w:rFonts w:ascii="Times New Roman" w:hAnsi="Times New Roman" w:cs="Times New Roman"/>
          <w:sz w:val="24"/>
          <w:szCs w:val="24"/>
        </w:rPr>
        <w:t xml:space="preserve">9.1. Даний Статут, а також зміни до нього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ідлягають державній реєстрації.</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9.2. Положення, які не </w:t>
      </w:r>
      <w:proofErr w:type="gramStart"/>
      <w:r w:rsidRPr="00675A5F">
        <w:rPr>
          <w:rFonts w:ascii="Times New Roman" w:hAnsi="Times New Roman" w:cs="Times New Roman"/>
          <w:sz w:val="24"/>
          <w:szCs w:val="24"/>
        </w:rPr>
        <w:t>вв</w:t>
      </w:r>
      <w:proofErr w:type="gramEnd"/>
      <w:r w:rsidRPr="00675A5F">
        <w:rPr>
          <w:rFonts w:ascii="Times New Roman" w:hAnsi="Times New Roman" w:cs="Times New Roman"/>
          <w:sz w:val="24"/>
          <w:szCs w:val="24"/>
        </w:rPr>
        <w:t>ійшли в даний Статут, регулюються чинним законодавством України.</w:t>
      </w:r>
    </w:p>
    <w:p w:rsidR="00675A5F" w:rsidRPr="00675A5F" w:rsidRDefault="00675A5F" w:rsidP="00675A5F">
      <w:pPr>
        <w:widowControl w:val="0"/>
        <w:spacing w:after="0" w:line="240" w:lineRule="auto"/>
        <w:ind w:left="57" w:right="57"/>
        <w:rPr>
          <w:rFonts w:ascii="Times New Roman" w:hAnsi="Times New Roman" w:cs="Times New Roman"/>
          <w:sz w:val="24"/>
          <w:szCs w:val="24"/>
        </w:rPr>
      </w:pPr>
    </w:p>
    <w:p w:rsidR="00675A5F" w:rsidRPr="00675A5F" w:rsidRDefault="00675A5F" w:rsidP="00675A5F">
      <w:pPr>
        <w:spacing w:after="0" w:line="240" w:lineRule="auto"/>
        <w:ind w:left="57" w:right="57"/>
        <w:rPr>
          <w:rFonts w:ascii="Times New Roman" w:hAnsi="Times New Roman" w:cs="Times New Roman"/>
          <w:b/>
          <w:sz w:val="24"/>
          <w:szCs w:val="24"/>
        </w:rPr>
      </w:pPr>
      <w:r w:rsidRPr="00675A5F">
        <w:rPr>
          <w:rFonts w:ascii="Times New Roman" w:hAnsi="Times New Roman" w:cs="Times New Roman"/>
          <w:b/>
          <w:sz w:val="24"/>
          <w:szCs w:val="24"/>
        </w:rPr>
        <w:t xml:space="preserve">Міський голова </w:t>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t>Надал С.В.</w:t>
      </w:r>
    </w:p>
    <w:p w:rsidR="00675A5F" w:rsidRPr="00675A5F" w:rsidRDefault="00675A5F" w:rsidP="00675A5F">
      <w:pPr>
        <w:spacing w:after="0" w:line="240" w:lineRule="auto"/>
        <w:ind w:left="57" w:right="57"/>
        <w:jc w:val="both"/>
        <w:rPr>
          <w:rFonts w:ascii="Times New Roman" w:hAnsi="Times New Roman" w:cs="Times New Roman"/>
          <w:b/>
          <w:sz w:val="24"/>
          <w:szCs w:val="24"/>
        </w:rPr>
      </w:pPr>
    </w:p>
    <w:p w:rsidR="00675A5F" w:rsidRPr="00675A5F" w:rsidRDefault="00675A5F" w:rsidP="00675A5F">
      <w:pPr>
        <w:spacing w:after="0" w:line="240" w:lineRule="auto"/>
        <w:ind w:left="57" w:right="57"/>
        <w:jc w:val="both"/>
        <w:rPr>
          <w:rFonts w:ascii="Times New Roman" w:hAnsi="Times New Roman" w:cs="Times New Roman"/>
          <w:b/>
          <w:sz w:val="24"/>
          <w:szCs w:val="24"/>
          <w:lang w:val="uk-UA"/>
        </w:rPr>
      </w:pPr>
    </w:p>
    <w:p w:rsidR="00675A5F" w:rsidRPr="00675A5F" w:rsidRDefault="00675A5F" w:rsidP="00675A5F">
      <w:pPr>
        <w:spacing w:after="0" w:line="240" w:lineRule="auto"/>
        <w:ind w:left="57" w:right="57"/>
        <w:jc w:val="both"/>
        <w:rPr>
          <w:rFonts w:ascii="Times New Roman" w:hAnsi="Times New Roman" w:cs="Times New Roman"/>
          <w:b/>
          <w:sz w:val="24"/>
          <w:szCs w:val="24"/>
          <w:lang w:val="uk-UA"/>
        </w:rPr>
      </w:pPr>
    </w:p>
    <w:p w:rsidR="00675A5F" w:rsidRPr="00675A5F" w:rsidRDefault="00675A5F" w:rsidP="00675A5F">
      <w:pPr>
        <w:spacing w:after="0" w:line="240" w:lineRule="auto"/>
        <w:ind w:left="57" w:right="57"/>
        <w:jc w:val="both"/>
        <w:rPr>
          <w:rFonts w:ascii="Times New Roman" w:hAnsi="Times New Roman" w:cs="Times New Roman"/>
          <w:b/>
          <w:sz w:val="24"/>
          <w:szCs w:val="24"/>
          <w:lang w:val="uk-UA"/>
        </w:rPr>
      </w:pPr>
    </w:p>
    <w:p w:rsidR="00675A5F" w:rsidRPr="00675A5F" w:rsidRDefault="00675A5F" w:rsidP="00675A5F">
      <w:pPr>
        <w:spacing w:after="0" w:line="240" w:lineRule="auto"/>
        <w:ind w:left="57" w:right="57"/>
        <w:jc w:val="both"/>
        <w:rPr>
          <w:rFonts w:ascii="Times New Roman" w:hAnsi="Times New Roman" w:cs="Times New Roman"/>
          <w:b/>
          <w:sz w:val="24"/>
          <w:szCs w:val="24"/>
          <w:lang w:val="uk-UA"/>
        </w:rPr>
      </w:pPr>
    </w:p>
    <w:p w:rsidR="00675A5F" w:rsidRPr="00675A5F" w:rsidRDefault="00675A5F" w:rsidP="00675A5F">
      <w:pPr>
        <w:spacing w:after="0" w:line="240" w:lineRule="auto"/>
        <w:ind w:left="57" w:right="57"/>
        <w:jc w:val="both"/>
        <w:rPr>
          <w:rFonts w:ascii="Times New Roman" w:hAnsi="Times New Roman" w:cs="Times New Roman"/>
          <w:b/>
          <w:sz w:val="24"/>
          <w:szCs w:val="24"/>
          <w:lang w:val="uk-UA"/>
        </w:rPr>
      </w:pPr>
    </w:p>
    <w:p w:rsidR="00675A5F" w:rsidRPr="00675A5F" w:rsidRDefault="00675A5F" w:rsidP="00675A5F">
      <w:pPr>
        <w:spacing w:after="0" w:line="240" w:lineRule="auto"/>
        <w:ind w:left="57" w:right="57"/>
        <w:jc w:val="both"/>
        <w:rPr>
          <w:rFonts w:ascii="Times New Roman" w:hAnsi="Times New Roman" w:cs="Times New Roman"/>
          <w:b/>
          <w:sz w:val="24"/>
          <w:szCs w:val="24"/>
          <w:lang w:val="uk-UA"/>
        </w:rPr>
      </w:pPr>
    </w:p>
    <w:p w:rsidR="00675A5F" w:rsidRPr="00675A5F" w:rsidRDefault="00675A5F" w:rsidP="00675A5F">
      <w:pPr>
        <w:spacing w:after="0" w:line="240" w:lineRule="auto"/>
        <w:ind w:left="57" w:right="57"/>
        <w:jc w:val="both"/>
        <w:rPr>
          <w:rFonts w:ascii="Times New Roman" w:hAnsi="Times New Roman" w:cs="Times New Roman"/>
          <w:b/>
          <w:sz w:val="24"/>
          <w:szCs w:val="24"/>
          <w:lang w:val="uk-UA"/>
        </w:rPr>
      </w:pPr>
    </w:p>
    <w:p w:rsidR="00675A5F" w:rsidRPr="00675A5F" w:rsidRDefault="00675A5F" w:rsidP="00675A5F">
      <w:pPr>
        <w:widowControl w:val="0"/>
        <w:spacing w:after="0" w:line="240" w:lineRule="auto"/>
        <w:ind w:left="57" w:right="57"/>
        <w:jc w:val="right"/>
        <w:rPr>
          <w:rFonts w:ascii="Times New Roman" w:hAnsi="Times New Roman" w:cs="Times New Roman"/>
          <w:sz w:val="24"/>
          <w:szCs w:val="24"/>
        </w:rPr>
      </w:pPr>
      <w:r w:rsidRPr="00675A5F">
        <w:rPr>
          <w:rFonts w:ascii="Times New Roman" w:hAnsi="Times New Roman" w:cs="Times New Roman"/>
          <w:sz w:val="24"/>
          <w:szCs w:val="24"/>
        </w:rPr>
        <w:lastRenderedPageBreak/>
        <w:t>Додаток 2</w:t>
      </w:r>
    </w:p>
    <w:p w:rsidR="00675A5F" w:rsidRPr="00675A5F" w:rsidRDefault="00675A5F" w:rsidP="00675A5F">
      <w:pPr>
        <w:widowControl w:val="0"/>
        <w:spacing w:after="0" w:line="240" w:lineRule="auto"/>
        <w:ind w:left="57" w:right="57"/>
        <w:jc w:val="right"/>
        <w:rPr>
          <w:rFonts w:ascii="Times New Roman" w:hAnsi="Times New Roman" w:cs="Times New Roman"/>
          <w:sz w:val="24"/>
          <w:szCs w:val="24"/>
        </w:rPr>
      </w:pPr>
      <w:r w:rsidRPr="00675A5F">
        <w:rPr>
          <w:rFonts w:ascii="Times New Roman" w:hAnsi="Times New Roman" w:cs="Times New Roman"/>
          <w:sz w:val="24"/>
          <w:szCs w:val="24"/>
        </w:rPr>
        <w:t xml:space="preserve">до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 xml:space="preserve">ішення міської ради </w:t>
      </w:r>
    </w:p>
    <w:p w:rsidR="00675A5F" w:rsidRPr="008F3E96" w:rsidRDefault="008F3E96" w:rsidP="00675A5F">
      <w:pPr>
        <w:widowControl w:val="0"/>
        <w:spacing w:after="0" w:line="240" w:lineRule="auto"/>
        <w:ind w:left="57" w:right="57"/>
        <w:jc w:val="right"/>
        <w:rPr>
          <w:rFonts w:ascii="Times New Roman" w:hAnsi="Times New Roman" w:cs="Times New Roman"/>
          <w:sz w:val="24"/>
          <w:szCs w:val="24"/>
          <w:lang w:val="uk-UA"/>
        </w:rPr>
      </w:pPr>
      <w:r>
        <w:rPr>
          <w:rFonts w:ascii="Times New Roman" w:hAnsi="Times New Roman" w:cs="Times New Roman"/>
          <w:bCs/>
          <w:color w:val="333333"/>
          <w:sz w:val="24"/>
          <w:szCs w:val="24"/>
          <w:shd w:val="clear" w:color="auto" w:fill="FFFFFF"/>
        </w:rPr>
        <w:t xml:space="preserve">від </w:t>
      </w:r>
      <w:r>
        <w:rPr>
          <w:rFonts w:ascii="Times New Roman" w:hAnsi="Times New Roman" w:cs="Times New Roman"/>
          <w:bCs/>
          <w:color w:val="333333"/>
          <w:sz w:val="24"/>
          <w:szCs w:val="24"/>
          <w:shd w:val="clear" w:color="auto" w:fill="FFFFFF"/>
          <w:lang w:val="uk-UA"/>
        </w:rPr>
        <w:t>15</w:t>
      </w:r>
      <w:r w:rsidR="00675A5F" w:rsidRPr="00675A5F">
        <w:rPr>
          <w:rFonts w:ascii="Times New Roman" w:hAnsi="Times New Roman" w:cs="Times New Roman"/>
          <w:bCs/>
          <w:color w:val="333333"/>
          <w:sz w:val="24"/>
          <w:szCs w:val="24"/>
          <w:shd w:val="clear" w:color="auto" w:fill="FFFFFF"/>
        </w:rPr>
        <w:t>.</w:t>
      </w:r>
      <w:r>
        <w:rPr>
          <w:rFonts w:ascii="Times New Roman" w:hAnsi="Times New Roman" w:cs="Times New Roman"/>
          <w:bCs/>
          <w:color w:val="333333"/>
          <w:sz w:val="24"/>
          <w:szCs w:val="24"/>
          <w:shd w:val="clear" w:color="auto" w:fill="FFFFFF"/>
          <w:lang w:val="uk-UA"/>
        </w:rPr>
        <w:t>12</w:t>
      </w:r>
      <w:r w:rsidR="00675A5F" w:rsidRPr="00675A5F">
        <w:rPr>
          <w:rFonts w:ascii="Times New Roman" w:hAnsi="Times New Roman" w:cs="Times New Roman"/>
          <w:bCs/>
          <w:color w:val="333333"/>
          <w:sz w:val="24"/>
          <w:szCs w:val="24"/>
          <w:shd w:val="clear" w:color="auto" w:fill="FFFFFF"/>
        </w:rPr>
        <w:t>.201</w:t>
      </w:r>
      <w:r>
        <w:rPr>
          <w:rFonts w:ascii="Times New Roman" w:hAnsi="Times New Roman" w:cs="Times New Roman"/>
          <w:bCs/>
          <w:color w:val="333333"/>
          <w:sz w:val="24"/>
          <w:szCs w:val="24"/>
          <w:shd w:val="clear" w:color="auto" w:fill="FFFFFF"/>
          <w:lang w:val="uk-UA"/>
        </w:rPr>
        <w:t>7</w:t>
      </w:r>
      <w:r>
        <w:rPr>
          <w:rFonts w:ascii="Times New Roman" w:hAnsi="Times New Roman" w:cs="Times New Roman"/>
          <w:bCs/>
          <w:color w:val="333333"/>
          <w:sz w:val="24"/>
          <w:szCs w:val="24"/>
          <w:shd w:val="clear" w:color="auto" w:fill="FFFFFF"/>
        </w:rPr>
        <w:t xml:space="preserve"> р. №</w:t>
      </w:r>
      <w:r>
        <w:rPr>
          <w:rFonts w:ascii="Times New Roman" w:hAnsi="Times New Roman" w:cs="Times New Roman"/>
          <w:bCs/>
          <w:color w:val="333333"/>
          <w:sz w:val="24"/>
          <w:szCs w:val="24"/>
          <w:shd w:val="clear" w:color="auto" w:fill="FFFFFF"/>
          <w:lang w:val="uk-UA"/>
        </w:rPr>
        <w:t>7</w:t>
      </w:r>
      <w:r w:rsidR="00675A5F" w:rsidRPr="00675A5F">
        <w:rPr>
          <w:rFonts w:ascii="Times New Roman" w:hAnsi="Times New Roman" w:cs="Times New Roman"/>
          <w:bCs/>
          <w:color w:val="333333"/>
          <w:sz w:val="24"/>
          <w:szCs w:val="24"/>
          <w:shd w:val="clear" w:color="auto" w:fill="FFFFFF"/>
        </w:rPr>
        <w:t>/</w:t>
      </w:r>
      <w:r>
        <w:rPr>
          <w:rFonts w:ascii="Times New Roman" w:hAnsi="Times New Roman" w:cs="Times New Roman"/>
          <w:bCs/>
          <w:color w:val="333333"/>
          <w:sz w:val="24"/>
          <w:szCs w:val="24"/>
          <w:shd w:val="clear" w:color="auto" w:fill="FFFFFF"/>
          <w:lang w:val="uk-UA"/>
        </w:rPr>
        <w:t>21</w:t>
      </w:r>
      <w:r w:rsidR="00675A5F" w:rsidRPr="00675A5F">
        <w:rPr>
          <w:rFonts w:ascii="Times New Roman" w:hAnsi="Times New Roman" w:cs="Times New Roman"/>
          <w:bCs/>
          <w:color w:val="333333"/>
          <w:sz w:val="24"/>
          <w:szCs w:val="24"/>
          <w:shd w:val="clear" w:color="auto" w:fill="FFFFFF"/>
        </w:rPr>
        <w:t>/</w:t>
      </w:r>
      <w:r>
        <w:rPr>
          <w:rFonts w:ascii="Times New Roman" w:hAnsi="Times New Roman" w:cs="Times New Roman"/>
          <w:bCs/>
          <w:color w:val="333333"/>
          <w:sz w:val="24"/>
          <w:szCs w:val="24"/>
          <w:shd w:val="clear" w:color="auto" w:fill="FFFFFF"/>
          <w:lang w:val="uk-UA"/>
        </w:rPr>
        <w:t>42</w:t>
      </w:r>
    </w:p>
    <w:p w:rsidR="00675A5F" w:rsidRPr="00675A5F" w:rsidRDefault="00675A5F" w:rsidP="00675A5F">
      <w:pPr>
        <w:widowControl w:val="0"/>
        <w:spacing w:after="0" w:line="240" w:lineRule="auto"/>
        <w:ind w:left="57" w:right="57"/>
        <w:jc w:val="right"/>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right"/>
        <w:rPr>
          <w:rFonts w:ascii="Times New Roman" w:hAnsi="Times New Roman" w:cs="Times New Roman"/>
          <w:sz w:val="24"/>
          <w:szCs w:val="24"/>
        </w:rPr>
      </w:pPr>
      <w:r w:rsidRPr="00675A5F">
        <w:rPr>
          <w:rFonts w:ascii="Times New Roman" w:hAnsi="Times New Roman" w:cs="Times New Roman"/>
          <w:sz w:val="24"/>
          <w:szCs w:val="24"/>
        </w:rPr>
        <w:t>ЗАТВЕРДЖЕНО:</w:t>
      </w:r>
    </w:p>
    <w:p w:rsidR="00675A5F" w:rsidRPr="00675A5F" w:rsidRDefault="00675A5F" w:rsidP="00675A5F">
      <w:pPr>
        <w:widowControl w:val="0"/>
        <w:spacing w:after="0" w:line="240" w:lineRule="auto"/>
        <w:ind w:left="57" w:right="57"/>
        <w:jc w:val="right"/>
        <w:rPr>
          <w:rFonts w:ascii="Times New Roman" w:hAnsi="Times New Roman" w:cs="Times New Roman"/>
          <w:sz w:val="24"/>
          <w:szCs w:val="24"/>
        </w:rPr>
      </w:pP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ішенням Тернопільської</w:t>
      </w:r>
    </w:p>
    <w:p w:rsidR="00675A5F" w:rsidRPr="00675A5F" w:rsidRDefault="00675A5F" w:rsidP="00675A5F">
      <w:pPr>
        <w:widowControl w:val="0"/>
        <w:spacing w:after="0" w:line="240" w:lineRule="auto"/>
        <w:ind w:left="57" w:right="57"/>
        <w:jc w:val="right"/>
        <w:rPr>
          <w:rFonts w:ascii="Times New Roman" w:hAnsi="Times New Roman" w:cs="Times New Roman"/>
          <w:sz w:val="24"/>
          <w:szCs w:val="24"/>
        </w:rPr>
      </w:pPr>
      <w:proofErr w:type="gramStart"/>
      <w:r w:rsidRPr="00675A5F">
        <w:rPr>
          <w:rFonts w:ascii="Times New Roman" w:hAnsi="Times New Roman" w:cs="Times New Roman"/>
          <w:sz w:val="24"/>
          <w:szCs w:val="24"/>
        </w:rPr>
        <w:t>м</w:t>
      </w:r>
      <w:proofErr w:type="gramEnd"/>
      <w:r w:rsidRPr="00675A5F">
        <w:rPr>
          <w:rFonts w:ascii="Times New Roman" w:hAnsi="Times New Roman" w:cs="Times New Roman"/>
          <w:sz w:val="24"/>
          <w:szCs w:val="24"/>
        </w:rPr>
        <w:t>іської ради</w:t>
      </w:r>
    </w:p>
    <w:p w:rsidR="00675A5F" w:rsidRPr="008F3E96" w:rsidRDefault="00675A5F" w:rsidP="00675A5F">
      <w:pPr>
        <w:widowControl w:val="0"/>
        <w:spacing w:after="0" w:line="240" w:lineRule="auto"/>
        <w:ind w:left="57" w:right="57"/>
        <w:jc w:val="right"/>
        <w:rPr>
          <w:rFonts w:ascii="Times New Roman" w:hAnsi="Times New Roman" w:cs="Times New Roman"/>
          <w:sz w:val="24"/>
          <w:szCs w:val="24"/>
          <w:lang w:val="uk-UA"/>
        </w:rPr>
      </w:pPr>
      <w:r w:rsidRPr="00675A5F">
        <w:rPr>
          <w:rFonts w:ascii="Times New Roman" w:hAnsi="Times New Roman" w:cs="Times New Roman"/>
          <w:bCs/>
          <w:color w:val="333333"/>
          <w:sz w:val="24"/>
          <w:szCs w:val="24"/>
          <w:shd w:val="clear" w:color="auto" w:fill="FFFFFF"/>
        </w:rPr>
        <w:t xml:space="preserve">від </w:t>
      </w:r>
      <w:r w:rsidR="008F3E96">
        <w:rPr>
          <w:rFonts w:ascii="Times New Roman" w:hAnsi="Times New Roman" w:cs="Times New Roman"/>
          <w:bCs/>
          <w:color w:val="333333"/>
          <w:sz w:val="24"/>
          <w:szCs w:val="24"/>
          <w:shd w:val="clear" w:color="auto" w:fill="FFFFFF"/>
          <w:lang w:val="uk-UA"/>
        </w:rPr>
        <w:t>15</w:t>
      </w:r>
      <w:r w:rsidRPr="00675A5F">
        <w:rPr>
          <w:rFonts w:ascii="Times New Roman" w:hAnsi="Times New Roman" w:cs="Times New Roman"/>
          <w:bCs/>
          <w:color w:val="333333"/>
          <w:sz w:val="24"/>
          <w:szCs w:val="24"/>
          <w:shd w:val="clear" w:color="auto" w:fill="FFFFFF"/>
        </w:rPr>
        <w:t>.</w:t>
      </w:r>
      <w:r w:rsidR="008F3E96">
        <w:rPr>
          <w:rFonts w:ascii="Times New Roman" w:hAnsi="Times New Roman" w:cs="Times New Roman"/>
          <w:bCs/>
          <w:color w:val="333333"/>
          <w:sz w:val="24"/>
          <w:szCs w:val="24"/>
          <w:shd w:val="clear" w:color="auto" w:fill="FFFFFF"/>
          <w:lang w:val="uk-UA"/>
        </w:rPr>
        <w:t>12</w:t>
      </w:r>
      <w:r w:rsidRPr="00675A5F">
        <w:rPr>
          <w:rFonts w:ascii="Times New Roman" w:hAnsi="Times New Roman" w:cs="Times New Roman"/>
          <w:bCs/>
          <w:color w:val="333333"/>
          <w:sz w:val="24"/>
          <w:szCs w:val="24"/>
          <w:shd w:val="clear" w:color="auto" w:fill="FFFFFF"/>
        </w:rPr>
        <w:t>.</w:t>
      </w:r>
      <w:r w:rsidR="008F3E96">
        <w:rPr>
          <w:rFonts w:ascii="Times New Roman" w:hAnsi="Times New Roman" w:cs="Times New Roman"/>
          <w:bCs/>
          <w:color w:val="333333"/>
          <w:sz w:val="24"/>
          <w:szCs w:val="24"/>
          <w:shd w:val="clear" w:color="auto" w:fill="FFFFFF"/>
          <w:lang w:val="uk-UA"/>
        </w:rPr>
        <w:t>2017</w:t>
      </w:r>
      <w:r w:rsidRPr="00675A5F">
        <w:rPr>
          <w:rFonts w:ascii="Times New Roman" w:hAnsi="Times New Roman" w:cs="Times New Roman"/>
          <w:bCs/>
          <w:color w:val="333333"/>
          <w:sz w:val="24"/>
          <w:szCs w:val="24"/>
          <w:shd w:val="clear" w:color="auto" w:fill="FFFFFF"/>
        </w:rPr>
        <w:t xml:space="preserve"> р. №7/</w:t>
      </w:r>
      <w:r w:rsidR="008F3E96">
        <w:rPr>
          <w:rFonts w:ascii="Times New Roman" w:hAnsi="Times New Roman" w:cs="Times New Roman"/>
          <w:bCs/>
          <w:color w:val="333333"/>
          <w:sz w:val="24"/>
          <w:szCs w:val="24"/>
          <w:shd w:val="clear" w:color="auto" w:fill="FFFFFF"/>
          <w:lang w:val="uk-UA"/>
        </w:rPr>
        <w:t>21</w:t>
      </w:r>
      <w:r w:rsidRPr="00675A5F">
        <w:rPr>
          <w:rFonts w:ascii="Times New Roman" w:hAnsi="Times New Roman" w:cs="Times New Roman"/>
          <w:bCs/>
          <w:color w:val="333333"/>
          <w:sz w:val="24"/>
          <w:szCs w:val="24"/>
          <w:shd w:val="clear" w:color="auto" w:fill="FFFFFF"/>
        </w:rPr>
        <w:t>/</w:t>
      </w:r>
      <w:r w:rsidR="008F3E96">
        <w:rPr>
          <w:rFonts w:ascii="Times New Roman" w:hAnsi="Times New Roman" w:cs="Times New Roman"/>
          <w:bCs/>
          <w:color w:val="333333"/>
          <w:sz w:val="24"/>
          <w:szCs w:val="24"/>
          <w:shd w:val="clear" w:color="auto" w:fill="FFFFFF"/>
          <w:lang w:val="uk-UA"/>
        </w:rPr>
        <w:t>42</w:t>
      </w: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rPr>
      </w:pPr>
      <w:r w:rsidRPr="00675A5F">
        <w:rPr>
          <w:rFonts w:ascii="Times New Roman" w:hAnsi="Times New Roman" w:cs="Times New Roman"/>
          <w:b/>
          <w:sz w:val="24"/>
          <w:szCs w:val="24"/>
        </w:rPr>
        <w:t>СТАТУТ</w:t>
      </w: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rPr>
      </w:pPr>
      <w:r w:rsidRPr="00675A5F">
        <w:rPr>
          <w:rFonts w:ascii="Times New Roman" w:hAnsi="Times New Roman" w:cs="Times New Roman"/>
          <w:b/>
          <w:sz w:val="24"/>
          <w:szCs w:val="24"/>
        </w:rPr>
        <w:t xml:space="preserve">КОМУНАЛЬНОГО   </w:t>
      </w:r>
      <w:proofErr w:type="gramStart"/>
      <w:r w:rsidRPr="00675A5F">
        <w:rPr>
          <w:rFonts w:ascii="Times New Roman" w:hAnsi="Times New Roman" w:cs="Times New Roman"/>
          <w:b/>
          <w:sz w:val="24"/>
          <w:szCs w:val="24"/>
        </w:rPr>
        <w:t>П</w:t>
      </w:r>
      <w:proofErr w:type="gramEnd"/>
      <w:r w:rsidRPr="00675A5F">
        <w:rPr>
          <w:rFonts w:ascii="Times New Roman" w:hAnsi="Times New Roman" w:cs="Times New Roman"/>
          <w:b/>
          <w:sz w:val="24"/>
          <w:szCs w:val="24"/>
        </w:rPr>
        <w:t>ІДПРИЄМСТВА</w:t>
      </w: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rPr>
      </w:pPr>
      <w:r w:rsidRPr="00675A5F">
        <w:rPr>
          <w:rFonts w:ascii="Times New Roman" w:hAnsi="Times New Roman" w:cs="Times New Roman"/>
          <w:b/>
          <w:sz w:val="24"/>
          <w:szCs w:val="24"/>
        </w:rPr>
        <w:t>"МІСЬКАВТОТРАНС"</w:t>
      </w:r>
    </w:p>
    <w:p w:rsidR="00675A5F" w:rsidRPr="00675A5F" w:rsidRDefault="00675A5F" w:rsidP="00675A5F">
      <w:pPr>
        <w:widowControl w:val="0"/>
        <w:spacing w:after="0" w:line="240" w:lineRule="auto"/>
        <w:ind w:left="57" w:right="57"/>
        <w:jc w:val="center"/>
        <w:rPr>
          <w:rFonts w:ascii="Times New Roman" w:hAnsi="Times New Roman" w:cs="Times New Roman"/>
          <w:b/>
          <w:sz w:val="24"/>
          <w:szCs w:val="24"/>
        </w:rPr>
      </w:pPr>
      <w:r w:rsidRPr="00675A5F">
        <w:rPr>
          <w:rFonts w:ascii="Times New Roman" w:hAnsi="Times New Roman" w:cs="Times New Roman"/>
          <w:b/>
          <w:sz w:val="24"/>
          <w:szCs w:val="24"/>
        </w:rPr>
        <w:t>ТЕРНОПІЛЬСЬКОЇ МІСЬКОЇ РАДИ</w:t>
      </w:r>
    </w:p>
    <w:p w:rsidR="00675A5F" w:rsidRPr="00675A5F" w:rsidRDefault="00675A5F" w:rsidP="00675A5F">
      <w:pPr>
        <w:spacing w:after="0" w:line="240" w:lineRule="auto"/>
        <w:ind w:left="57" w:right="57"/>
        <w:jc w:val="center"/>
        <w:rPr>
          <w:rFonts w:ascii="Times New Roman" w:hAnsi="Times New Roman" w:cs="Times New Roman"/>
          <w:b/>
          <w:sz w:val="24"/>
          <w:szCs w:val="24"/>
        </w:rPr>
      </w:pPr>
      <w:r w:rsidRPr="00675A5F">
        <w:rPr>
          <w:rFonts w:ascii="Times New Roman" w:hAnsi="Times New Roman" w:cs="Times New Roman"/>
          <w:b/>
          <w:sz w:val="24"/>
          <w:szCs w:val="24"/>
        </w:rPr>
        <w:t>(Нова редакція)</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right="57"/>
        <w:rPr>
          <w:rFonts w:ascii="Times New Roman" w:hAnsi="Times New Roman" w:cs="Times New Roman"/>
          <w:sz w:val="24"/>
          <w:szCs w:val="24"/>
          <w:lang w:val="uk-UA"/>
        </w:rPr>
      </w:pPr>
    </w:p>
    <w:p w:rsidR="00675A5F" w:rsidRPr="00675A5F" w:rsidRDefault="00675A5F" w:rsidP="00675A5F">
      <w:pPr>
        <w:widowControl w:val="0"/>
        <w:spacing w:after="0" w:line="240" w:lineRule="auto"/>
        <w:ind w:left="57" w:right="57"/>
        <w:jc w:val="center"/>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center"/>
        <w:rPr>
          <w:rFonts w:ascii="Times New Roman" w:hAnsi="Times New Roman" w:cs="Times New Roman"/>
          <w:sz w:val="24"/>
          <w:szCs w:val="24"/>
        </w:rPr>
      </w:pPr>
    </w:p>
    <w:p w:rsidR="00EE49CE" w:rsidRDefault="00EE49CE" w:rsidP="00675A5F">
      <w:pPr>
        <w:widowControl w:val="0"/>
        <w:spacing w:after="0" w:line="240" w:lineRule="auto"/>
        <w:ind w:left="57" w:right="57"/>
        <w:jc w:val="center"/>
        <w:rPr>
          <w:rFonts w:ascii="Times New Roman" w:hAnsi="Times New Roman" w:cs="Times New Roman"/>
          <w:sz w:val="24"/>
          <w:szCs w:val="24"/>
          <w:lang w:val="uk-UA"/>
        </w:rPr>
      </w:pPr>
    </w:p>
    <w:p w:rsidR="00EE49CE" w:rsidRDefault="00EE49CE" w:rsidP="00675A5F">
      <w:pPr>
        <w:widowControl w:val="0"/>
        <w:spacing w:after="0" w:line="240" w:lineRule="auto"/>
        <w:ind w:left="57" w:right="57"/>
        <w:jc w:val="center"/>
        <w:rPr>
          <w:rFonts w:ascii="Times New Roman" w:hAnsi="Times New Roman" w:cs="Times New Roman"/>
          <w:sz w:val="24"/>
          <w:szCs w:val="24"/>
          <w:lang w:val="uk-UA"/>
        </w:rPr>
      </w:pPr>
    </w:p>
    <w:p w:rsidR="00EE49CE" w:rsidRDefault="00EE49CE" w:rsidP="00675A5F">
      <w:pPr>
        <w:widowControl w:val="0"/>
        <w:spacing w:after="0" w:line="240" w:lineRule="auto"/>
        <w:ind w:left="57" w:right="57"/>
        <w:jc w:val="center"/>
        <w:rPr>
          <w:rFonts w:ascii="Times New Roman" w:hAnsi="Times New Roman" w:cs="Times New Roman"/>
          <w:sz w:val="24"/>
          <w:szCs w:val="24"/>
          <w:lang w:val="uk-UA"/>
        </w:rPr>
      </w:pPr>
    </w:p>
    <w:p w:rsidR="00EE49CE" w:rsidRDefault="00EE49CE" w:rsidP="00675A5F">
      <w:pPr>
        <w:widowControl w:val="0"/>
        <w:spacing w:after="0" w:line="240" w:lineRule="auto"/>
        <w:ind w:left="57" w:right="57"/>
        <w:jc w:val="center"/>
        <w:rPr>
          <w:rFonts w:ascii="Times New Roman" w:hAnsi="Times New Roman" w:cs="Times New Roman"/>
          <w:sz w:val="24"/>
          <w:szCs w:val="24"/>
          <w:lang w:val="uk-UA"/>
        </w:rPr>
      </w:pPr>
    </w:p>
    <w:p w:rsidR="00675A5F" w:rsidRPr="00675A5F" w:rsidRDefault="00675A5F" w:rsidP="00675A5F">
      <w:pPr>
        <w:widowControl w:val="0"/>
        <w:spacing w:after="0" w:line="240" w:lineRule="auto"/>
        <w:ind w:left="57" w:right="57"/>
        <w:jc w:val="center"/>
        <w:rPr>
          <w:rFonts w:ascii="Times New Roman" w:hAnsi="Times New Roman" w:cs="Times New Roman"/>
          <w:sz w:val="24"/>
          <w:szCs w:val="24"/>
          <w:lang w:val="uk-UA"/>
        </w:rPr>
      </w:pPr>
      <w:r w:rsidRPr="00675A5F">
        <w:rPr>
          <w:rFonts w:ascii="Times New Roman" w:hAnsi="Times New Roman" w:cs="Times New Roman"/>
          <w:sz w:val="24"/>
          <w:szCs w:val="24"/>
        </w:rPr>
        <w:t>м. Тернопіль  201</w:t>
      </w:r>
      <w:r w:rsidR="008F3E96">
        <w:rPr>
          <w:rFonts w:ascii="Times New Roman" w:hAnsi="Times New Roman" w:cs="Times New Roman"/>
          <w:sz w:val="24"/>
          <w:szCs w:val="24"/>
          <w:lang w:val="uk-UA"/>
        </w:rPr>
        <w:t>8</w:t>
      </w:r>
      <w:r w:rsidRPr="00675A5F">
        <w:rPr>
          <w:rFonts w:ascii="Times New Roman" w:hAnsi="Times New Roman" w:cs="Times New Roman"/>
          <w:sz w:val="24"/>
          <w:szCs w:val="24"/>
        </w:rPr>
        <w:t>р. </w:t>
      </w:r>
    </w:p>
    <w:p w:rsidR="00675A5F" w:rsidRPr="00675A5F" w:rsidRDefault="00675A5F" w:rsidP="00675A5F">
      <w:pPr>
        <w:spacing w:after="0" w:line="240" w:lineRule="auto"/>
        <w:ind w:left="57" w:right="57"/>
        <w:jc w:val="center"/>
        <w:rPr>
          <w:rFonts w:ascii="Times New Roman" w:eastAsia="Times New Roman" w:hAnsi="Times New Roman" w:cs="Times New Roman"/>
          <w:b/>
          <w:sz w:val="24"/>
          <w:szCs w:val="24"/>
        </w:rPr>
      </w:pPr>
      <w:r w:rsidRPr="00675A5F">
        <w:rPr>
          <w:rFonts w:ascii="Times New Roman" w:eastAsia="Times New Roman" w:hAnsi="Times New Roman" w:cs="Times New Roman"/>
          <w:b/>
          <w:sz w:val="24"/>
          <w:szCs w:val="24"/>
        </w:rPr>
        <w:lastRenderedPageBreak/>
        <w:t>Розділ 1.  ЗАГАЛЬНІ  ПОЛОЖЕННЯ</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1.1. Засновником і власником майна комунального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"Міськавтотранс" є Тернопільська міська рада.</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1.2. Комунальне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"Міськавтотранс" Тернопільської міської ради підзвітне і підконтрольне Засновнику та підпорядковане виконавчому комітету Тернопільської міської ради.</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1.3. Координація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здійснюється управлінням транспорту, комунікації та зв’язку Тернопільської міської ради та/або  наглядовою радою підприємства.</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1.4. У своїй діяльності комунальне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ідприємство "Міськавтотранс" Тернопільської міської ради, надалі «Підприємство», керується чинним законодавством України, рішеннями Тернопільської міської ради та її виконавчого комітету,  даним Статутом та іншими нормативними документами. </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1.5.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є юридичною особою, має самостійний баланс, розрахунковий та інші рахунки в установах банку, печатку зі своєю назвою і символікою, прямокутний штамп, фірмовий бланк зі своїм найменуванням.</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1.6.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може від свого імені укладати на всій території України угоди та інші юридичні акти з самостійними суб’єктами підприємницької діяльності.</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1.7.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має право створювати представництва, відділення та інші відособлені підрозділи з правами відкриття поточних і розрахункових рахунків.</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1.8.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ідприємство набуває майнові і немайнові права та обов’язки, виступає позивачем і відповідачем в судах, а також відповідає по своїх зобов’язаннях усім належним майном у відповідності з чинним законодавством України.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набуває права і обов’язки юридичної особи з дня його державної реєстрації, яка здійснюється в порядку передбаченому законодавством України.</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lang w:val="uk-UA"/>
        </w:rPr>
      </w:pPr>
      <w:r w:rsidRPr="00675A5F">
        <w:rPr>
          <w:rFonts w:ascii="Times New Roman" w:hAnsi="Times New Roman" w:cs="Times New Roman"/>
          <w:sz w:val="24"/>
          <w:szCs w:val="24"/>
        </w:rPr>
        <w:t xml:space="preserve">1.9. У питаннях не врегульованих даним Статутом,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ідприємство керується чинним законодавством України. </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1.1</w:t>
      </w:r>
      <w:r w:rsidRPr="00675A5F">
        <w:rPr>
          <w:rFonts w:ascii="Times New Roman" w:hAnsi="Times New Roman" w:cs="Times New Roman"/>
          <w:sz w:val="24"/>
          <w:szCs w:val="24"/>
          <w:lang w:val="uk-UA"/>
        </w:rPr>
        <w:t>0</w:t>
      </w:r>
      <w:r w:rsidRPr="00675A5F">
        <w:rPr>
          <w:rFonts w:ascii="Times New Roman" w:hAnsi="Times New Roman" w:cs="Times New Roman"/>
          <w:sz w:val="24"/>
          <w:szCs w:val="24"/>
        </w:rPr>
        <w:t xml:space="preserve">. Назва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повна назва – комунальне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"Міськавтотранс" Тернопільської міської  ради;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lang w:val="uk-UA"/>
        </w:rPr>
      </w:pPr>
      <w:r w:rsidRPr="00675A5F">
        <w:rPr>
          <w:rFonts w:ascii="Times New Roman" w:hAnsi="Times New Roman" w:cs="Times New Roman"/>
          <w:sz w:val="24"/>
          <w:szCs w:val="24"/>
        </w:rPr>
        <w:t>скорочена назва –  КП "Міськавтотранс" ТМР</w:t>
      </w:r>
      <w:proofErr w:type="gramStart"/>
      <w:r w:rsidRPr="00675A5F">
        <w:rPr>
          <w:rFonts w:ascii="Times New Roman" w:hAnsi="Times New Roman" w:cs="Times New Roman"/>
          <w:sz w:val="24"/>
          <w:szCs w:val="24"/>
        </w:rPr>
        <w:t xml:space="preserve"> .</w:t>
      </w:r>
      <w:proofErr w:type="gramEnd"/>
    </w:p>
    <w:p w:rsidR="00675A5F" w:rsidRPr="00675A5F" w:rsidRDefault="00675A5F" w:rsidP="00675A5F">
      <w:pPr>
        <w:widowControl w:val="0"/>
        <w:spacing w:after="0" w:line="240" w:lineRule="auto"/>
        <w:ind w:left="57" w:right="57"/>
        <w:jc w:val="both"/>
        <w:rPr>
          <w:rFonts w:ascii="Times New Roman" w:hAnsi="Times New Roman" w:cs="Times New Roman"/>
          <w:sz w:val="24"/>
          <w:szCs w:val="24"/>
          <w:lang w:val="uk-UA"/>
        </w:rPr>
      </w:pPr>
    </w:p>
    <w:p w:rsidR="00675A5F" w:rsidRPr="00675A5F" w:rsidRDefault="00675A5F" w:rsidP="00675A5F">
      <w:pPr>
        <w:widowControl w:val="0"/>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 xml:space="preserve">Розділ 2. МЕТА І ПРЕДМЕТ ДІЯЛЬНОСТІ </w:t>
      </w:r>
      <w:proofErr w:type="gramStart"/>
      <w:r w:rsidRPr="00675A5F">
        <w:rPr>
          <w:rFonts w:ascii="Times New Roman" w:hAnsi="Times New Roman" w:cs="Times New Roman"/>
          <w:b/>
          <w:sz w:val="24"/>
          <w:szCs w:val="24"/>
        </w:rPr>
        <w:t>П</w:t>
      </w:r>
      <w:proofErr w:type="gramEnd"/>
      <w:r w:rsidRPr="00675A5F">
        <w:rPr>
          <w:rFonts w:ascii="Times New Roman" w:hAnsi="Times New Roman" w:cs="Times New Roman"/>
          <w:b/>
          <w:sz w:val="24"/>
          <w:szCs w:val="24"/>
        </w:rPr>
        <w:t>ІДПРИЄМСТВА.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2.1.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створюється для здійснення підприємницької діяльності з метою надання послуг та одержання прибутку.</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 Предметом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є:</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2.2.1. Створення мережі стоянок для легкових таксомоторів, організація таксомоторних перевезень в </w:t>
      </w:r>
      <w:proofErr w:type="gramStart"/>
      <w:r w:rsidRPr="00675A5F">
        <w:rPr>
          <w:rFonts w:ascii="Times New Roman" w:hAnsi="Times New Roman" w:cs="Times New Roman"/>
          <w:sz w:val="24"/>
          <w:szCs w:val="24"/>
        </w:rPr>
        <w:t>м</w:t>
      </w:r>
      <w:proofErr w:type="gramEnd"/>
      <w:r w:rsidRPr="00675A5F">
        <w:rPr>
          <w:rFonts w:ascii="Times New Roman" w:hAnsi="Times New Roman" w:cs="Times New Roman"/>
          <w:sz w:val="24"/>
          <w:szCs w:val="24"/>
        </w:rPr>
        <w:t>істі.</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2.2.2. Розгляд листів і скарг громадян,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 організацій.</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2.2.3. Надання послуг з блокування та розблокування коліс транспортних засобів на території міста у випадку порушення водіями (власниками) транспортних засобів Правил дорожнього руху, а саме залишення транспортних засобів </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зоні дії заборонених знаків, на проїжджій частині, зупинках громадського транспорту, тротуарах, пішохідних і велосипедних доріжках, пішохідних і зелених зонах, дитячих  і  спортивних майданчиках тощо.</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2.2.4. Пасажирські транспортні послуги з перевезення пасажирів </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громадському транспорті, діяльність автомобільного регулярного транспорту.</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2.2.5. Надання послуги з примусового переміщення (евакуації) та зберігання транспортних засобі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у м. Тернополі, залишених без догляду і припаркованих із порушенням Правил дорожнього руху.</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2.2.6. Організація стоянок денного паркування автотранспорту, зберігання і охорона транспортних засобів на обладнаних цілодобових стоянках, які належать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ідприємству чи передані йому в оперативне управління, обслуговування тощо. Утримання їх в </w:t>
      </w:r>
      <w:r w:rsidRPr="00675A5F">
        <w:rPr>
          <w:rFonts w:ascii="Times New Roman" w:hAnsi="Times New Roman" w:cs="Times New Roman"/>
          <w:sz w:val="24"/>
          <w:szCs w:val="24"/>
        </w:rPr>
        <w:lastRenderedPageBreak/>
        <w:t>належному сані</w:t>
      </w:r>
      <w:proofErr w:type="gramStart"/>
      <w:r w:rsidRPr="00675A5F">
        <w:rPr>
          <w:rFonts w:ascii="Times New Roman" w:hAnsi="Times New Roman" w:cs="Times New Roman"/>
          <w:sz w:val="24"/>
          <w:szCs w:val="24"/>
        </w:rPr>
        <w:t>тарному</w:t>
      </w:r>
      <w:proofErr w:type="gramEnd"/>
      <w:r w:rsidRPr="00675A5F">
        <w:rPr>
          <w:rFonts w:ascii="Times New Roman" w:hAnsi="Times New Roman" w:cs="Times New Roman"/>
          <w:sz w:val="24"/>
          <w:szCs w:val="24"/>
        </w:rPr>
        <w:t xml:space="preserve"> стані.</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2.2.7. Облаштування зупинок громадського транспорту.</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2.2.8. Надання послуг автосервісу та транспортного обслуговування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 організацій та приватних осіб по території України та за її межами.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2.2.9. Діяльність </w:t>
      </w:r>
      <w:proofErr w:type="gramStart"/>
      <w:r w:rsidRPr="00675A5F">
        <w:rPr>
          <w:rFonts w:ascii="Times New Roman" w:hAnsi="Times New Roman" w:cs="Times New Roman"/>
          <w:sz w:val="24"/>
          <w:szCs w:val="24"/>
        </w:rPr>
        <w:t>рейсового</w:t>
      </w:r>
      <w:proofErr w:type="gramEnd"/>
      <w:r w:rsidRPr="00675A5F">
        <w:rPr>
          <w:rFonts w:ascii="Times New Roman" w:hAnsi="Times New Roman" w:cs="Times New Roman"/>
          <w:sz w:val="24"/>
          <w:szCs w:val="24"/>
        </w:rPr>
        <w:t xml:space="preserve"> пасажирського водного транспорту.</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2.2.10. Випуск автотранспорту на </w:t>
      </w:r>
      <w:proofErr w:type="gramStart"/>
      <w:r w:rsidRPr="00675A5F">
        <w:rPr>
          <w:rFonts w:ascii="Times New Roman" w:hAnsi="Times New Roman" w:cs="Times New Roman"/>
          <w:sz w:val="24"/>
          <w:szCs w:val="24"/>
        </w:rPr>
        <w:t>л</w:t>
      </w:r>
      <w:proofErr w:type="gramEnd"/>
      <w:r w:rsidRPr="00675A5F">
        <w:rPr>
          <w:rFonts w:ascii="Times New Roman" w:hAnsi="Times New Roman" w:cs="Times New Roman"/>
          <w:sz w:val="24"/>
          <w:szCs w:val="24"/>
        </w:rPr>
        <w:t>інію (медичний огляд, технічний огляд та інше).</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2.2.11. Здійснення контролю за дотриманням </w:t>
      </w:r>
      <w:proofErr w:type="gramStart"/>
      <w:r w:rsidRPr="00675A5F">
        <w:rPr>
          <w:rFonts w:ascii="Times New Roman" w:hAnsi="Times New Roman" w:cs="Times New Roman"/>
          <w:sz w:val="24"/>
          <w:szCs w:val="24"/>
        </w:rPr>
        <w:t>чинного</w:t>
      </w:r>
      <w:proofErr w:type="gramEnd"/>
      <w:r w:rsidRPr="00675A5F">
        <w:rPr>
          <w:rFonts w:ascii="Times New Roman" w:hAnsi="Times New Roman" w:cs="Times New Roman"/>
          <w:sz w:val="24"/>
          <w:szCs w:val="24"/>
        </w:rPr>
        <w:t xml:space="preserve"> законодавства в галузі транспорту при наданні даних повноважень Засновником.</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2.2.12. Технічне обслуговування та ремонт автотранспорту, послуг автосервісу.</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2.2.13. Здійснення автоматизованого </w:t>
      </w:r>
      <w:proofErr w:type="gramStart"/>
      <w:r w:rsidRPr="00675A5F">
        <w:rPr>
          <w:rFonts w:ascii="Times New Roman" w:hAnsi="Times New Roman" w:cs="Times New Roman"/>
          <w:sz w:val="24"/>
          <w:szCs w:val="24"/>
        </w:rPr>
        <w:t>обл</w:t>
      </w:r>
      <w:proofErr w:type="gramEnd"/>
      <w:r w:rsidRPr="00675A5F">
        <w:rPr>
          <w:rFonts w:ascii="Times New Roman" w:hAnsi="Times New Roman" w:cs="Times New Roman"/>
          <w:sz w:val="24"/>
          <w:szCs w:val="24"/>
        </w:rPr>
        <w:t>іку виконаної транспортної роботи транспортних засобів перевізників незалежно від форми власності.</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2.2.14. Встановлення та експлуатація технічних засобів регулювання дорожнього руху  (встановлення знаків, інформаційних табличок, турнікетів, бордюрів, тощо).</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2.2.15. Надання послуг в проведенні перед рейсових медичних оглядів водіїв транспортних засобів юридичних та фізичних осіб та проведення перед рейсових технічних огляді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транспортних засобів. </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2.2.16. Організація транспортного обслуговування населення, залучення до перевезень перевізників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ізних форм власності.</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2.2.17. Миття автомобілі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w:t>
      </w:r>
      <w:proofErr w:type="gramStart"/>
      <w:r w:rsidRPr="00675A5F">
        <w:rPr>
          <w:rFonts w:ascii="Times New Roman" w:hAnsi="Times New Roman" w:cs="Times New Roman"/>
          <w:sz w:val="24"/>
          <w:szCs w:val="24"/>
        </w:rPr>
        <w:t>та</w:t>
      </w:r>
      <w:proofErr w:type="gramEnd"/>
      <w:r w:rsidRPr="00675A5F">
        <w:rPr>
          <w:rFonts w:ascii="Times New Roman" w:hAnsi="Times New Roman" w:cs="Times New Roman"/>
          <w:sz w:val="24"/>
          <w:szCs w:val="24"/>
        </w:rPr>
        <w:t xml:space="preserve"> інші аналогічні послуги.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2.2.18. Проведення рекламної діяльності (укладати договори на розміщення рекламоносіїв, погоджувати розміщення тимчасових носіїв, інші рекламні послуги).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2.2.19. Надання послуг із перевезення вантажів автомобільним транспортом, діяльність автомобільного вантажного транспорту.</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2.2.20. Торгівля автомобільними деталями та приладдям; торгівля автомобілями та мотоциклами, їх технічне обслуговування та ремонт; оренда машин та устаткування; надання послуг з парування та їх реалізація.</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2.2.21. Здійснення оптової, роздрібної торгівельної діяльності непродовольчими товарами</w:t>
      </w:r>
      <w:proofErr w:type="gramStart"/>
      <w:r w:rsidRPr="00675A5F">
        <w:rPr>
          <w:rFonts w:ascii="Times New Roman" w:hAnsi="Times New Roman" w:cs="Times New Roman"/>
          <w:sz w:val="24"/>
          <w:szCs w:val="24"/>
        </w:rPr>
        <w:t>.</w:t>
      </w:r>
      <w:r w:rsidRPr="00675A5F">
        <w:rPr>
          <w:rFonts w:ascii="Times New Roman" w:hAnsi="Times New Roman" w:cs="Times New Roman"/>
          <w:i/>
          <w:sz w:val="24"/>
          <w:szCs w:val="24"/>
        </w:rPr>
        <w:t>.</w:t>
      </w:r>
      <w:proofErr w:type="gramEnd"/>
    </w:p>
    <w:p w:rsidR="00675A5F" w:rsidRPr="00675A5F" w:rsidRDefault="00675A5F" w:rsidP="00675A5F">
      <w:pPr>
        <w:widowControl w:val="0"/>
        <w:spacing w:after="0" w:line="240" w:lineRule="auto"/>
        <w:ind w:left="57" w:right="57"/>
        <w:jc w:val="both"/>
        <w:rPr>
          <w:rFonts w:ascii="Times New Roman" w:hAnsi="Times New Roman" w:cs="Times New Roman"/>
          <w:i/>
          <w:sz w:val="24"/>
          <w:szCs w:val="24"/>
        </w:rPr>
      </w:pPr>
      <w:r w:rsidRPr="00675A5F">
        <w:rPr>
          <w:rFonts w:ascii="Times New Roman" w:hAnsi="Times New Roman" w:cs="Times New Roman"/>
          <w:sz w:val="24"/>
          <w:szCs w:val="24"/>
        </w:rPr>
        <w:t>2.2.22. Збі</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 xml:space="preserve"> внесків за торгівлю в інших місцях, крім ринків</w:t>
      </w:r>
      <w:r w:rsidRPr="00675A5F">
        <w:rPr>
          <w:rFonts w:ascii="Times New Roman" w:hAnsi="Times New Roman" w:cs="Times New Roman"/>
          <w:i/>
          <w:sz w:val="24"/>
          <w:szCs w:val="24"/>
        </w:rPr>
        <w:t>.</w:t>
      </w:r>
      <w:r w:rsidRPr="00675A5F">
        <w:rPr>
          <w:rFonts w:ascii="Times New Roman" w:hAnsi="Times New Roman" w:cs="Times New Roman"/>
          <w:sz w:val="24"/>
          <w:szCs w:val="24"/>
        </w:rPr>
        <w:t xml:space="preserve"> Створення та функціонування школи підготовки водіїв транспортних засобів.</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2.3. По мі</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 розвитку і розширення виробничо-господарських функцій перелік робіт і послуг може бути доповнений.</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 xml:space="preserve">Розділу 3.  УПРАВЛІННЯ   </w:t>
      </w:r>
      <w:proofErr w:type="gramStart"/>
      <w:r w:rsidRPr="00675A5F">
        <w:rPr>
          <w:rFonts w:ascii="Times New Roman" w:hAnsi="Times New Roman" w:cs="Times New Roman"/>
          <w:b/>
          <w:sz w:val="24"/>
          <w:szCs w:val="24"/>
        </w:rPr>
        <w:t>П</w:t>
      </w:r>
      <w:proofErr w:type="gramEnd"/>
      <w:r w:rsidRPr="00675A5F">
        <w:rPr>
          <w:rFonts w:ascii="Times New Roman" w:hAnsi="Times New Roman" w:cs="Times New Roman"/>
          <w:b/>
          <w:sz w:val="24"/>
          <w:szCs w:val="24"/>
        </w:rPr>
        <w:t>ІДПРИЄМСТВОМ.</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3.1. Управління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ідприємством здійснює керівник Підприємства, який призначається на посаду (на умовах контракту) і звільняється міським головою згідно чинного законодавства України. Головний бухгалтер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призначається на посаду керівником Підприємства за погодженням з уповноваженим органом та, або наглядовою радою Підприємства.</w:t>
      </w:r>
    </w:p>
    <w:p w:rsidR="00675A5F" w:rsidRPr="00675A5F" w:rsidRDefault="00675A5F" w:rsidP="00675A5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Наглядова рада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 (у разі її утворення), управлінням транспорту, комунікації та зв’язку Тернопільської міської ради, в межах компетенції, визначеної статутом підприємства та законом, контролює, координує і спрямовує діяльність керівника підприємства, шляхом надання рекомендацій для виконання при прийняті рішень.</w:t>
      </w:r>
    </w:p>
    <w:p w:rsidR="00675A5F" w:rsidRPr="00675A5F" w:rsidRDefault="00675A5F" w:rsidP="00675A5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Наглядова рада комунального комерційного унітарного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 xml:space="preserve">ідприємства утворюється за рішенням органу, до сфери управління якого належить комунальне унітарне підприємство. Критерії, відповідно до яких утворення наглядової ради комунального унітарного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 є обов’язковим, а також 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відповідної місцевої ради.</w:t>
      </w:r>
    </w:p>
    <w:p w:rsidR="00675A5F" w:rsidRPr="00675A5F" w:rsidRDefault="00675A5F" w:rsidP="00675A5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Наглядова рада комунального унітарного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 приймає такі рішення:</w:t>
      </w:r>
    </w:p>
    <w:p w:rsidR="00675A5F" w:rsidRPr="00675A5F" w:rsidRDefault="00675A5F" w:rsidP="00675A5F">
      <w:pPr>
        <w:numPr>
          <w:ilvl w:val="0"/>
          <w:numId w:val="6"/>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eastAsia="Times New Roman" w:hAnsi="Times New Roman" w:cs="Times New Roman"/>
          <w:sz w:val="24"/>
          <w:szCs w:val="24"/>
        </w:rPr>
        <w:t>про надання згоди на вчинення відповідного господарського зобов’язання;</w:t>
      </w:r>
    </w:p>
    <w:p w:rsidR="00675A5F" w:rsidRPr="00675A5F" w:rsidRDefault="00675A5F" w:rsidP="00675A5F">
      <w:pPr>
        <w:numPr>
          <w:ilvl w:val="0"/>
          <w:numId w:val="6"/>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proofErr w:type="gramStart"/>
      <w:r w:rsidRPr="00675A5F">
        <w:rPr>
          <w:rFonts w:ascii="Times New Roman" w:eastAsia="Times New Roman" w:hAnsi="Times New Roman" w:cs="Times New Roman"/>
          <w:sz w:val="24"/>
          <w:szCs w:val="24"/>
        </w:rPr>
        <w:t>про</w:t>
      </w:r>
      <w:proofErr w:type="gramEnd"/>
      <w:r w:rsidRPr="00675A5F">
        <w:rPr>
          <w:rFonts w:ascii="Times New Roman" w:eastAsia="Times New Roman" w:hAnsi="Times New Roman" w:cs="Times New Roman"/>
          <w:sz w:val="24"/>
          <w:szCs w:val="24"/>
        </w:rPr>
        <w:t xml:space="preserve"> відмову у вчиненні відповідного господарського зобов’язання;</w:t>
      </w:r>
    </w:p>
    <w:p w:rsidR="00675A5F" w:rsidRPr="00675A5F" w:rsidRDefault="00675A5F" w:rsidP="00675A5F">
      <w:pPr>
        <w:numPr>
          <w:ilvl w:val="0"/>
          <w:numId w:val="6"/>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eastAsia="Times New Roman" w:hAnsi="Times New Roman" w:cs="Times New Roman"/>
          <w:sz w:val="24"/>
          <w:szCs w:val="24"/>
        </w:rPr>
        <w:lastRenderedPageBreak/>
        <w:t xml:space="preserve">про передачу питання на розгляд органу, до сфери управління якого належить комунальне комерційне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ідприємство (управління транспорту, комунікацій та зв’язку Тернопільської міської ради).</w:t>
      </w:r>
    </w:p>
    <w:p w:rsidR="00675A5F" w:rsidRPr="00675A5F" w:rsidRDefault="00675A5F" w:rsidP="00675A5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Члени наглядової ради приймають рішення в межах своєї компетенції стосовно надання згоди на вчинення господарських правочинів </w:t>
      </w:r>
      <w:proofErr w:type="gramStart"/>
      <w:r w:rsidRPr="00675A5F">
        <w:rPr>
          <w:rFonts w:ascii="Times New Roman" w:eastAsia="Times New Roman" w:hAnsi="Times New Roman" w:cs="Times New Roman"/>
          <w:sz w:val="24"/>
          <w:szCs w:val="24"/>
        </w:rPr>
        <w:t>в</w:t>
      </w:r>
      <w:proofErr w:type="gramEnd"/>
      <w:r w:rsidRPr="00675A5F">
        <w:rPr>
          <w:rFonts w:ascii="Times New Roman" w:eastAsia="Times New Roman" w:hAnsi="Times New Roman" w:cs="Times New Roman"/>
          <w:sz w:val="24"/>
          <w:szCs w:val="24"/>
        </w:rPr>
        <w:t xml:space="preserve">ідповідно до ст. 78 Господарського кодексу України, та несуть відповідальність встановлену чинним законодавством України, а також отримують винагороду за належне та якісне виконання покладених на них обов’язків у розмірі та вигляді визначеному Засновником, за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ідсумками діяльності комунального підприємства.</w:t>
      </w:r>
    </w:p>
    <w:p w:rsidR="00675A5F" w:rsidRPr="00675A5F" w:rsidRDefault="00675A5F" w:rsidP="00675A5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Наглядова рада комунального комерційного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 здійснює контроль та несе відповідальність за забезпеченням публікації обов’язкової для оприлюднення інформації.</w:t>
      </w:r>
    </w:p>
    <w:p w:rsidR="00675A5F" w:rsidRPr="00675A5F" w:rsidRDefault="00675A5F" w:rsidP="00675A5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Наглядова рада звітує на сесії міської ради про свою діяльність та щодо господарської діяльності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3.2. Засновник, здійснює свої права по управлінню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ідприємством через керівника Підприємства. До моменту створення наглядової ради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керівник координує діяльність підприємства з управлінням транспорту, комунікацій та зв’язку Тернопільської міської ради. </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3.3. До компетенції Засновника належить</w:t>
      </w:r>
      <w:proofErr w:type="gramStart"/>
      <w:r w:rsidRPr="00675A5F">
        <w:rPr>
          <w:rFonts w:ascii="Times New Roman" w:hAnsi="Times New Roman" w:cs="Times New Roman"/>
          <w:sz w:val="24"/>
          <w:szCs w:val="24"/>
        </w:rPr>
        <w:t xml:space="preserve"> :</w:t>
      </w:r>
      <w:proofErr w:type="gramEnd"/>
    </w:p>
    <w:p w:rsidR="00675A5F" w:rsidRPr="00675A5F" w:rsidRDefault="00675A5F" w:rsidP="00675A5F">
      <w:pPr>
        <w:widowControl w:val="0"/>
        <w:numPr>
          <w:ilvl w:val="0"/>
          <w:numId w:val="9"/>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визначення основних напрямків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затвердження перспективних планів та звітів про їх виконання;</w:t>
      </w:r>
    </w:p>
    <w:p w:rsidR="00675A5F" w:rsidRPr="00675A5F" w:rsidRDefault="00675A5F" w:rsidP="00675A5F">
      <w:pPr>
        <w:widowControl w:val="0"/>
        <w:numPr>
          <w:ilvl w:val="0"/>
          <w:numId w:val="9"/>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затвердження Статуту, внесення змін та доповнень до нього;</w:t>
      </w:r>
    </w:p>
    <w:p w:rsidR="00675A5F" w:rsidRPr="00675A5F" w:rsidRDefault="00675A5F" w:rsidP="00675A5F">
      <w:pPr>
        <w:widowControl w:val="0"/>
        <w:numPr>
          <w:ilvl w:val="0"/>
          <w:numId w:val="9"/>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встановлення розміру, форми і порядку внесення додаткових внескі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w:t>
      </w:r>
    </w:p>
    <w:p w:rsidR="00675A5F" w:rsidRPr="00675A5F" w:rsidRDefault="00675A5F" w:rsidP="00675A5F">
      <w:pPr>
        <w:widowControl w:val="0"/>
        <w:numPr>
          <w:ilvl w:val="0"/>
          <w:numId w:val="9"/>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відчуження майна, здачу в оренду;</w:t>
      </w:r>
    </w:p>
    <w:p w:rsidR="00675A5F" w:rsidRPr="00675A5F" w:rsidRDefault="00675A5F" w:rsidP="00675A5F">
      <w:pPr>
        <w:widowControl w:val="0"/>
        <w:numPr>
          <w:ilvl w:val="0"/>
          <w:numId w:val="9"/>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прийняття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ішень про реорганізацію або припинення діяльності Підприємства;</w:t>
      </w:r>
    </w:p>
    <w:p w:rsidR="00675A5F" w:rsidRPr="00675A5F" w:rsidRDefault="00675A5F" w:rsidP="00675A5F">
      <w:pPr>
        <w:widowControl w:val="0"/>
        <w:numPr>
          <w:ilvl w:val="0"/>
          <w:numId w:val="9"/>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інші питання, що не суперечать чинному законодавству.</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3.4. Керівник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керує діяльністю Підприємства, забезпечує виконання покладених на Підприємство завдань відповідно до чинного законодавства.</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3.5. Керівник комунального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"Міськавтотранс" Тернопільської міської ради: </w:t>
      </w:r>
    </w:p>
    <w:p w:rsidR="00675A5F" w:rsidRPr="00675A5F" w:rsidRDefault="00675A5F" w:rsidP="00675A5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без доручення діє від імені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представляє його інтереси в усіх установах незалежно від форми власності;</w:t>
      </w:r>
    </w:p>
    <w:p w:rsidR="00675A5F" w:rsidRPr="00675A5F" w:rsidRDefault="00675A5F" w:rsidP="00675A5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укладає угоди, </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тому числі трудові за погодженням з наглядової ради;</w:t>
      </w:r>
    </w:p>
    <w:p w:rsidR="00675A5F" w:rsidRPr="00675A5F" w:rsidRDefault="00675A5F" w:rsidP="00675A5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видає доручення та накази згідно з чинним законодавством та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ішеннями Засновника;</w:t>
      </w:r>
    </w:p>
    <w:p w:rsidR="00675A5F" w:rsidRPr="00675A5F" w:rsidRDefault="00675A5F" w:rsidP="00675A5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несе персональну відповідальність за виконання покладених на нього обов’язків; </w:t>
      </w:r>
    </w:p>
    <w:p w:rsidR="00675A5F" w:rsidRPr="00675A5F" w:rsidRDefault="00675A5F" w:rsidP="00675A5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приймає на роботу і звільняє з роботи працівників, відповідно до </w:t>
      </w:r>
      <w:proofErr w:type="gramStart"/>
      <w:r w:rsidRPr="00675A5F">
        <w:rPr>
          <w:rFonts w:ascii="Times New Roman" w:hAnsi="Times New Roman" w:cs="Times New Roman"/>
          <w:sz w:val="24"/>
          <w:szCs w:val="24"/>
        </w:rPr>
        <w:t>чинного</w:t>
      </w:r>
      <w:proofErr w:type="gramEnd"/>
      <w:r w:rsidRPr="00675A5F">
        <w:rPr>
          <w:rFonts w:ascii="Times New Roman" w:hAnsi="Times New Roman" w:cs="Times New Roman"/>
          <w:sz w:val="24"/>
          <w:szCs w:val="24"/>
        </w:rPr>
        <w:t xml:space="preserve"> законодавства;</w:t>
      </w:r>
    </w:p>
    <w:p w:rsidR="00675A5F" w:rsidRPr="00675A5F" w:rsidRDefault="00675A5F" w:rsidP="00675A5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видає в межах компетенції накази по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ідприємству;</w:t>
      </w:r>
    </w:p>
    <w:p w:rsidR="00675A5F" w:rsidRPr="00675A5F" w:rsidRDefault="00675A5F" w:rsidP="00675A5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розпоряджається коштами в межах кошторису витрат;</w:t>
      </w:r>
    </w:p>
    <w:p w:rsidR="00675A5F" w:rsidRPr="00675A5F" w:rsidRDefault="00675A5F" w:rsidP="00675A5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приймає інші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 xml:space="preserve">ішення по питаннях роботи Підприємства, що не суперечать чинному законодавству України. </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3.6. Повноваження </w:t>
      </w:r>
      <w:proofErr w:type="gramStart"/>
      <w:r w:rsidRPr="00675A5F">
        <w:rPr>
          <w:rFonts w:ascii="Times New Roman" w:hAnsi="Times New Roman" w:cs="Times New Roman"/>
          <w:sz w:val="24"/>
          <w:szCs w:val="24"/>
        </w:rPr>
        <w:t>трудового</w:t>
      </w:r>
      <w:proofErr w:type="gramEnd"/>
      <w:r w:rsidRPr="00675A5F">
        <w:rPr>
          <w:rFonts w:ascii="Times New Roman" w:hAnsi="Times New Roman" w:cs="Times New Roman"/>
          <w:sz w:val="24"/>
          <w:szCs w:val="24"/>
        </w:rPr>
        <w:t xml:space="preserve"> колективу реалізуються загальними зборами трудового колективу.</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Збори трудового колективу повноважні, якщо на них присутні не менше 2/3 трудового колективу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ішення зборів трудового колективу приймаються відкритим голосуванням простою більшістю голосів трудового колективу.</w:t>
      </w:r>
    </w:p>
    <w:p w:rsidR="00675A5F" w:rsidRPr="00675A5F" w:rsidRDefault="00675A5F" w:rsidP="00675A5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До компетенції зборів трудового колективу входить: </w:t>
      </w:r>
    </w:p>
    <w:p w:rsidR="00675A5F" w:rsidRPr="00675A5F" w:rsidRDefault="00675A5F" w:rsidP="00675A5F">
      <w:pPr>
        <w:widowControl w:val="0"/>
        <w:numPr>
          <w:ilvl w:val="0"/>
          <w:numId w:val="1"/>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розгляд і затвердження колективного договору;</w:t>
      </w:r>
    </w:p>
    <w:p w:rsidR="00675A5F" w:rsidRPr="00675A5F" w:rsidRDefault="00675A5F" w:rsidP="00675A5F">
      <w:pPr>
        <w:widowControl w:val="0"/>
        <w:numPr>
          <w:ilvl w:val="0"/>
          <w:numId w:val="1"/>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розгляд і вирішення, згідно Статутом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питань самоврядування трудового колективу;</w:t>
      </w:r>
    </w:p>
    <w:p w:rsidR="00675A5F" w:rsidRPr="00675A5F" w:rsidRDefault="00675A5F" w:rsidP="00675A5F">
      <w:pPr>
        <w:widowControl w:val="0"/>
        <w:numPr>
          <w:ilvl w:val="0"/>
          <w:numId w:val="1"/>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визначення та затвердження переліку і порядку надання працівникам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соціальних пільг.</w:t>
      </w:r>
    </w:p>
    <w:p w:rsidR="00EE49CE" w:rsidRDefault="00EE49CE" w:rsidP="00675A5F">
      <w:pPr>
        <w:widowControl w:val="0"/>
        <w:spacing w:after="0" w:line="240" w:lineRule="auto"/>
        <w:ind w:left="57" w:right="57"/>
        <w:jc w:val="both"/>
        <w:rPr>
          <w:rFonts w:ascii="Times New Roman" w:hAnsi="Times New Roman" w:cs="Times New Roman"/>
          <w:b/>
          <w:sz w:val="24"/>
          <w:szCs w:val="24"/>
          <w:lang w:val="uk-UA"/>
        </w:rPr>
      </w:pPr>
    </w:p>
    <w:p w:rsidR="00675A5F" w:rsidRPr="00675A5F" w:rsidRDefault="00675A5F" w:rsidP="00675A5F">
      <w:pPr>
        <w:widowControl w:val="0"/>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lastRenderedPageBreak/>
        <w:t xml:space="preserve">Розділ 4. ПОРЯДОК УТВОРЕННЯ МАЙНА </w:t>
      </w:r>
      <w:proofErr w:type="gramStart"/>
      <w:r w:rsidRPr="00675A5F">
        <w:rPr>
          <w:rFonts w:ascii="Times New Roman" w:hAnsi="Times New Roman" w:cs="Times New Roman"/>
          <w:b/>
          <w:sz w:val="24"/>
          <w:szCs w:val="24"/>
        </w:rPr>
        <w:t>П</w:t>
      </w:r>
      <w:proofErr w:type="gramEnd"/>
      <w:r w:rsidRPr="00675A5F">
        <w:rPr>
          <w:rFonts w:ascii="Times New Roman" w:hAnsi="Times New Roman" w:cs="Times New Roman"/>
          <w:b/>
          <w:sz w:val="24"/>
          <w:szCs w:val="24"/>
        </w:rPr>
        <w:t>ІДПРИЄМСТВА ТА ЙОГО ВИКОРИСТАННЯ.  ПОРЯДОК  РОЗПОДІЛУ  ПРИБУТКІВ.</w:t>
      </w:r>
    </w:p>
    <w:p w:rsidR="00675A5F" w:rsidRPr="00D52DCA" w:rsidRDefault="00675A5F" w:rsidP="00EE49CE">
      <w:pPr>
        <w:widowControl w:val="0"/>
        <w:spacing w:after="0" w:line="240" w:lineRule="auto"/>
        <w:ind w:left="57" w:right="57"/>
        <w:jc w:val="both"/>
        <w:rPr>
          <w:rFonts w:ascii="Times New Roman" w:eastAsia="Times New Roman" w:hAnsi="Times New Roman" w:cs="Times New Roman"/>
          <w:sz w:val="24"/>
          <w:szCs w:val="24"/>
          <w:lang w:val="uk-UA"/>
        </w:rPr>
      </w:pPr>
      <w:r w:rsidRPr="00675A5F">
        <w:rPr>
          <w:rFonts w:ascii="Times New Roman" w:hAnsi="Times New Roman" w:cs="Times New Roman"/>
          <w:sz w:val="24"/>
          <w:szCs w:val="24"/>
        </w:rPr>
        <w:t xml:space="preserve">4.1.Майно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становлять основні фонди та оборотні кошти, а також інші цінності, вартість яких відображається в самостійному балансі. Для забезпечення діяльності підприємства утворюється статутний капітал. Статутний капітал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становить </w:t>
      </w:r>
      <w:r w:rsidRPr="00675A5F">
        <w:rPr>
          <w:rFonts w:ascii="Times New Roman" w:eastAsia="Times New Roman" w:hAnsi="Times New Roman" w:cs="Times New Roman"/>
          <w:sz w:val="24"/>
          <w:szCs w:val="24"/>
          <w:lang w:val="uk-UA"/>
        </w:rPr>
        <w:t>1</w:t>
      </w:r>
      <w:r w:rsidR="00D52DCA">
        <w:rPr>
          <w:rFonts w:ascii="Times New Roman" w:eastAsia="Times New Roman" w:hAnsi="Times New Roman" w:cs="Times New Roman"/>
          <w:sz w:val="24"/>
          <w:szCs w:val="24"/>
          <w:lang w:val="uk-UA"/>
        </w:rPr>
        <w:t xml:space="preserve">044829,38 </w:t>
      </w:r>
      <w:r w:rsidR="008F3E96">
        <w:rPr>
          <w:rFonts w:ascii="Times New Roman" w:eastAsia="Times New Roman" w:hAnsi="Times New Roman" w:cs="Times New Roman"/>
          <w:sz w:val="24"/>
          <w:szCs w:val="24"/>
          <w:lang w:val="uk-UA"/>
        </w:rPr>
        <w:t xml:space="preserve">(один мільйон </w:t>
      </w:r>
      <w:r w:rsidR="00D52DCA">
        <w:rPr>
          <w:rFonts w:ascii="Times New Roman" w:eastAsia="Times New Roman" w:hAnsi="Times New Roman" w:cs="Times New Roman"/>
          <w:sz w:val="24"/>
          <w:szCs w:val="24"/>
          <w:lang w:val="uk-UA"/>
        </w:rPr>
        <w:t>сорок чотири</w:t>
      </w:r>
      <w:r w:rsidR="00EE49CE">
        <w:rPr>
          <w:rFonts w:ascii="Times New Roman" w:eastAsia="Times New Roman" w:hAnsi="Times New Roman" w:cs="Times New Roman"/>
          <w:sz w:val="24"/>
          <w:szCs w:val="24"/>
          <w:lang w:val="uk-UA"/>
        </w:rPr>
        <w:t xml:space="preserve"> </w:t>
      </w:r>
      <w:r w:rsidRPr="00675A5F">
        <w:rPr>
          <w:rFonts w:ascii="Times New Roman" w:eastAsia="Times New Roman" w:hAnsi="Times New Roman" w:cs="Times New Roman"/>
          <w:sz w:val="24"/>
          <w:szCs w:val="24"/>
          <w:lang w:val="uk-UA"/>
        </w:rPr>
        <w:t>тисяч</w:t>
      </w:r>
      <w:r w:rsidR="00D52DCA">
        <w:rPr>
          <w:rFonts w:ascii="Times New Roman" w:eastAsia="Times New Roman" w:hAnsi="Times New Roman" w:cs="Times New Roman"/>
          <w:sz w:val="24"/>
          <w:szCs w:val="24"/>
          <w:lang w:val="uk-UA"/>
        </w:rPr>
        <w:t>і</w:t>
      </w:r>
      <w:r w:rsidRPr="00675A5F">
        <w:rPr>
          <w:rFonts w:ascii="Times New Roman" w:eastAsia="Times New Roman" w:hAnsi="Times New Roman" w:cs="Times New Roman"/>
          <w:sz w:val="24"/>
          <w:szCs w:val="24"/>
          <w:lang w:val="uk-UA"/>
        </w:rPr>
        <w:t xml:space="preserve"> </w:t>
      </w:r>
      <w:r w:rsidR="00D52DCA">
        <w:rPr>
          <w:rFonts w:ascii="Times New Roman" w:eastAsia="Times New Roman" w:hAnsi="Times New Roman" w:cs="Times New Roman"/>
          <w:sz w:val="24"/>
          <w:szCs w:val="24"/>
          <w:lang w:val="uk-UA"/>
        </w:rPr>
        <w:t>вісімсот</w:t>
      </w:r>
      <w:r w:rsidR="00EE49CE">
        <w:rPr>
          <w:rFonts w:ascii="Times New Roman" w:eastAsia="Times New Roman" w:hAnsi="Times New Roman" w:cs="Times New Roman"/>
          <w:sz w:val="24"/>
          <w:szCs w:val="24"/>
          <w:lang w:val="uk-UA"/>
        </w:rPr>
        <w:t xml:space="preserve"> </w:t>
      </w:r>
      <w:r w:rsidR="00D52DCA">
        <w:rPr>
          <w:rFonts w:ascii="Times New Roman" w:eastAsia="Times New Roman" w:hAnsi="Times New Roman" w:cs="Times New Roman"/>
          <w:sz w:val="24"/>
          <w:szCs w:val="24"/>
          <w:lang w:val="uk-UA"/>
        </w:rPr>
        <w:t>двадцять д</w:t>
      </w:r>
      <w:r w:rsidR="00D52DCA" w:rsidRPr="00D52DCA">
        <w:rPr>
          <w:rFonts w:ascii="Times New Roman" w:eastAsia="Times New Roman" w:hAnsi="Times New Roman" w:cs="Times New Roman"/>
          <w:sz w:val="24"/>
          <w:szCs w:val="24"/>
        </w:rPr>
        <w:t>’</w:t>
      </w:r>
      <w:r w:rsidR="00D52DCA">
        <w:rPr>
          <w:rFonts w:ascii="Times New Roman" w:eastAsia="Times New Roman" w:hAnsi="Times New Roman" w:cs="Times New Roman"/>
          <w:sz w:val="24"/>
          <w:szCs w:val="24"/>
          <w:lang w:val="uk-UA"/>
        </w:rPr>
        <w:t>евять</w:t>
      </w:r>
      <w:r w:rsidRPr="00675A5F">
        <w:rPr>
          <w:rFonts w:ascii="Times New Roman" w:eastAsia="Times New Roman" w:hAnsi="Times New Roman" w:cs="Times New Roman"/>
          <w:sz w:val="24"/>
          <w:szCs w:val="24"/>
          <w:lang w:val="uk-UA"/>
        </w:rPr>
        <w:t xml:space="preserve"> грив</w:t>
      </w:r>
      <w:r w:rsidR="00EE49CE">
        <w:rPr>
          <w:rFonts w:ascii="Times New Roman" w:eastAsia="Times New Roman" w:hAnsi="Times New Roman" w:cs="Times New Roman"/>
          <w:sz w:val="24"/>
          <w:szCs w:val="24"/>
          <w:lang w:val="uk-UA"/>
        </w:rPr>
        <w:t>е</w:t>
      </w:r>
      <w:r w:rsidRPr="00675A5F">
        <w:rPr>
          <w:rFonts w:ascii="Times New Roman" w:eastAsia="Times New Roman" w:hAnsi="Times New Roman" w:cs="Times New Roman"/>
          <w:sz w:val="24"/>
          <w:szCs w:val="24"/>
          <w:lang w:val="uk-UA"/>
        </w:rPr>
        <w:t>н</w:t>
      </w:r>
      <w:r w:rsidR="00EE49CE">
        <w:rPr>
          <w:rFonts w:ascii="Times New Roman" w:eastAsia="Times New Roman" w:hAnsi="Times New Roman" w:cs="Times New Roman"/>
          <w:sz w:val="24"/>
          <w:szCs w:val="24"/>
          <w:lang w:val="uk-UA"/>
        </w:rPr>
        <w:t>ь шістдесят дві копійки</w:t>
      </w:r>
      <w:r w:rsidRPr="00675A5F">
        <w:rPr>
          <w:rFonts w:ascii="Times New Roman" w:eastAsia="Times New Roman" w:hAnsi="Times New Roman" w:cs="Times New Roman"/>
          <w:sz w:val="24"/>
          <w:szCs w:val="24"/>
          <w:lang w:val="uk-UA"/>
        </w:rPr>
        <w:t xml:space="preserve">) </w:t>
      </w:r>
      <w:r w:rsidRPr="00675A5F">
        <w:rPr>
          <w:rFonts w:ascii="Times New Roman" w:hAnsi="Times New Roman" w:cs="Times New Roman"/>
          <w:sz w:val="24"/>
          <w:szCs w:val="24"/>
        </w:rPr>
        <w:t>та може змінюватися  на підставі прийнятого рішення міської ради, та у інших випадках, незаборонених чинним законодавством</w:t>
      </w:r>
      <w:r w:rsidR="00D52DCA">
        <w:rPr>
          <w:rFonts w:ascii="Times New Roman" w:hAnsi="Times New Roman" w:cs="Times New Roman"/>
          <w:sz w:val="24"/>
          <w:szCs w:val="24"/>
          <w:lang w:val="uk-UA"/>
        </w:rPr>
        <w:t>.</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4.2. Джерелами формування майна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є:</w:t>
      </w:r>
    </w:p>
    <w:p w:rsidR="00675A5F" w:rsidRPr="00675A5F" w:rsidRDefault="00675A5F" w:rsidP="00675A5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майно передане Засновником, власником;</w:t>
      </w:r>
    </w:p>
    <w:p w:rsidR="00675A5F" w:rsidRPr="00675A5F" w:rsidRDefault="00675A5F" w:rsidP="00675A5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доходи від фінансово-господарської діяльності;</w:t>
      </w:r>
    </w:p>
    <w:p w:rsidR="00675A5F" w:rsidRPr="00675A5F" w:rsidRDefault="00675A5F" w:rsidP="00675A5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доходи від цінних паперів;</w:t>
      </w:r>
    </w:p>
    <w:p w:rsidR="00675A5F" w:rsidRPr="00675A5F" w:rsidRDefault="00675A5F" w:rsidP="00675A5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кредити банкі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та інших кредиторів;</w:t>
      </w:r>
    </w:p>
    <w:p w:rsidR="00675A5F" w:rsidRPr="00675A5F" w:rsidRDefault="00675A5F" w:rsidP="00675A5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капітальні вкладення та дотації бюджеті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w:t>
      </w:r>
    </w:p>
    <w:p w:rsidR="00675A5F" w:rsidRPr="00675A5F" w:rsidRDefault="00675A5F" w:rsidP="00675A5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придбання майна інших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 установ, організації;</w:t>
      </w:r>
    </w:p>
    <w:p w:rsidR="00675A5F" w:rsidRPr="00675A5F" w:rsidRDefault="00675A5F" w:rsidP="00675A5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безоплатні або благодійні внески, пожертвування організацій,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 і громадян;</w:t>
      </w:r>
    </w:p>
    <w:p w:rsidR="00675A5F" w:rsidRPr="00675A5F" w:rsidRDefault="00675A5F" w:rsidP="00675A5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доходи від іншої господарської діяльності;</w:t>
      </w:r>
    </w:p>
    <w:p w:rsidR="00675A5F" w:rsidRPr="00675A5F" w:rsidRDefault="00675A5F" w:rsidP="00675A5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інші джерела не </w:t>
      </w:r>
      <w:proofErr w:type="gramStart"/>
      <w:r w:rsidRPr="00675A5F">
        <w:rPr>
          <w:rFonts w:ascii="Times New Roman" w:hAnsi="Times New Roman" w:cs="Times New Roman"/>
          <w:sz w:val="24"/>
          <w:szCs w:val="24"/>
        </w:rPr>
        <w:t>заборонен</w:t>
      </w:r>
      <w:proofErr w:type="gramEnd"/>
      <w:r w:rsidRPr="00675A5F">
        <w:rPr>
          <w:rFonts w:ascii="Times New Roman" w:hAnsi="Times New Roman" w:cs="Times New Roman"/>
          <w:sz w:val="24"/>
          <w:szCs w:val="24"/>
        </w:rPr>
        <w:t xml:space="preserve">і законодавчими актами України. </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4.3. Прибуток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утворюється з усіх надходжень від господарської діяльності після покриття матеріальних та прирівняних до них витрат і витрат на оплату праці. Із балансового прибутку Підприємства сплачуються проценти по кредитах банків та по облігаціях, а також вносяться передбачені законодавством України податки та інші платежі до бюджету.</w:t>
      </w:r>
    </w:p>
    <w:p w:rsidR="00675A5F" w:rsidRPr="00675A5F" w:rsidRDefault="00675A5F" w:rsidP="00675A5F">
      <w:pPr>
        <w:widowControl w:val="0"/>
        <w:tabs>
          <w:tab w:val="left" w:pos="36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4.4. Прибуток, який залишається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ісля сплати податків і інших обов’язкових платежів, розподіляється згідно чинного законодавства за погодженням з управлінням транспорту та зв'язку Тернопільської міської ради.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4.5.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ідприємство відповідає по своїх зобов’язаннях усім своїм майном. Збитки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відшкодовуються за рахунок коштів, які є у Підприємства. При нестачі цих коштів - за рахунок реалізації майна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4.6.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не несе відповідальності за зобов’язаннями Засновника, а Засновник - за зобов’язаннями Підприємства.</w:t>
      </w:r>
    </w:p>
    <w:p w:rsidR="00675A5F" w:rsidRPr="00675A5F" w:rsidRDefault="00675A5F" w:rsidP="00675A5F">
      <w:pPr>
        <w:widowControl w:val="0"/>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Розділ 5.  ПРАЦЯ   І   ЗАРОБІТНА  ПЛАТА.</w:t>
      </w:r>
    </w:p>
    <w:p w:rsidR="00675A5F" w:rsidRPr="00675A5F" w:rsidRDefault="00675A5F" w:rsidP="00675A5F">
      <w:pPr>
        <w:widowControl w:val="0"/>
        <w:tabs>
          <w:tab w:val="left" w:pos="144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5.1. Трудові доходи кожного працівника визначаються його трудовим вкладом із врахуванням кінцевих результатів роботи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та не можуть бути нижчими від мінімуму встановленого законодавством України.</w:t>
      </w:r>
    </w:p>
    <w:p w:rsidR="00675A5F" w:rsidRPr="00675A5F" w:rsidRDefault="00675A5F" w:rsidP="00675A5F">
      <w:pPr>
        <w:widowControl w:val="0"/>
        <w:tabs>
          <w:tab w:val="left" w:pos="144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5.2.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самостійно встановлює форми, системи і розміри оплати праці за погодженням із Засновником або уповноваженим ним органом.</w:t>
      </w:r>
    </w:p>
    <w:p w:rsidR="00675A5F" w:rsidRPr="00675A5F" w:rsidRDefault="00675A5F" w:rsidP="00675A5F">
      <w:pPr>
        <w:widowControl w:val="0"/>
        <w:tabs>
          <w:tab w:val="left" w:pos="144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5.3. Працівники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ідлягають медичному та соціальному страхуванню і соціальному забезпеченню в порядку, передбаченому чинним законодавством України.</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b/>
          <w:sz w:val="24"/>
          <w:szCs w:val="24"/>
        </w:rPr>
        <w:tab/>
        <w:t xml:space="preserve">Розділ 6.  </w:t>
      </w:r>
      <w:proofErr w:type="gramStart"/>
      <w:r w:rsidRPr="00675A5F">
        <w:rPr>
          <w:rFonts w:ascii="Times New Roman" w:hAnsi="Times New Roman" w:cs="Times New Roman"/>
          <w:b/>
          <w:sz w:val="24"/>
          <w:szCs w:val="24"/>
        </w:rPr>
        <w:t>ОБЛ</w:t>
      </w:r>
      <w:proofErr w:type="gramEnd"/>
      <w:r w:rsidRPr="00675A5F">
        <w:rPr>
          <w:rFonts w:ascii="Times New Roman" w:hAnsi="Times New Roman" w:cs="Times New Roman"/>
          <w:b/>
          <w:sz w:val="24"/>
          <w:szCs w:val="24"/>
        </w:rPr>
        <w:t>ІК,    ЗВІТНІСТЬ    І    РЕВІЗІЯ   ДІЯЛЬНОСТІ.</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6.1.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здійснює оперативний та бухгалтерський облік результатів своєї діяльності, веде статистичну звітність.</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6.2. Порядок ведення бухгалтерського </w:t>
      </w:r>
      <w:proofErr w:type="gramStart"/>
      <w:r w:rsidRPr="00675A5F">
        <w:rPr>
          <w:rFonts w:ascii="Times New Roman" w:hAnsi="Times New Roman" w:cs="Times New Roman"/>
          <w:sz w:val="24"/>
          <w:szCs w:val="24"/>
        </w:rPr>
        <w:t>обл</w:t>
      </w:r>
      <w:proofErr w:type="gramEnd"/>
      <w:r w:rsidRPr="00675A5F">
        <w:rPr>
          <w:rFonts w:ascii="Times New Roman" w:hAnsi="Times New Roman" w:cs="Times New Roman"/>
          <w:sz w:val="24"/>
          <w:szCs w:val="24"/>
        </w:rPr>
        <w:t>іку та статистичної звітності визначається відповідними законодавчо – нормативними актами.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6.3.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щоквартально подає засновнику або уповноваженому ним органу звіт про результати своєї діяльності .</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6.4. Ревізія і перевірка фінансово–господарської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проводиться Засновником або уповноваженим ним органом на менше як один раз на рік.</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6.5. Перевірка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іншими контролюючими органами здійснюється у відповідності з вимогами чинного законодавства України.</w:t>
      </w:r>
    </w:p>
    <w:p w:rsidR="00EE49CE" w:rsidRDefault="00EE49CE" w:rsidP="00675A5F">
      <w:pPr>
        <w:widowControl w:val="0"/>
        <w:spacing w:after="0" w:line="240" w:lineRule="auto"/>
        <w:ind w:left="57" w:right="57"/>
        <w:jc w:val="both"/>
        <w:rPr>
          <w:rFonts w:ascii="Times New Roman" w:hAnsi="Times New Roman" w:cs="Times New Roman"/>
          <w:b/>
          <w:sz w:val="24"/>
          <w:szCs w:val="24"/>
          <w:lang w:val="uk-UA"/>
        </w:rPr>
      </w:pPr>
    </w:p>
    <w:p w:rsidR="00675A5F" w:rsidRPr="00675A5F" w:rsidRDefault="00675A5F" w:rsidP="00675A5F">
      <w:pPr>
        <w:widowControl w:val="0"/>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lastRenderedPageBreak/>
        <w:t>Розділ 7.  ЗОВНІШНЬОЕКОНОМІЧНА   ДІЯЛЬНІСТЬ.</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7.1.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має право здійснювати зовнішньоекономічну діяльність за погодженням із Засновником або уповноваженим ним органом.</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7.2.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має право одержувати кредити у вільноконвертованій валюті від зарубіжних  партнерів, іноземних громадян та інших джерел при погодженні з Засновником або уповноваженим ним органом, при цьому валютні кошти зараховуються на баланс Підприємства і використовуються ним самостійно.</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7.3. По одержаних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ідприємством кредитах держава відповідальності не несе.</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7.4.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у своїй зовнішньоекономічній діяльності з питань технологічної, екологічної та соціальної безпеки контролюється державними органами.</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ab/>
        <w:t xml:space="preserve">Розділ 8.  ПРИПИНЕННЯ    ДІЯЛЬНОСТІ    </w:t>
      </w:r>
      <w:proofErr w:type="gramStart"/>
      <w:r w:rsidRPr="00675A5F">
        <w:rPr>
          <w:rFonts w:ascii="Times New Roman" w:hAnsi="Times New Roman" w:cs="Times New Roman"/>
          <w:b/>
          <w:sz w:val="24"/>
          <w:szCs w:val="24"/>
        </w:rPr>
        <w:t>П</w:t>
      </w:r>
      <w:proofErr w:type="gramEnd"/>
      <w:r w:rsidRPr="00675A5F">
        <w:rPr>
          <w:rFonts w:ascii="Times New Roman" w:hAnsi="Times New Roman" w:cs="Times New Roman"/>
          <w:b/>
          <w:sz w:val="24"/>
          <w:szCs w:val="24"/>
        </w:rPr>
        <w:t>ІДПРИЄМСТВА.</w:t>
      </w:r>
    </w:p>
    <w:p w:rsidR="00675A5F" w:rsidRPr="00675A5F" w:rsidRDefault="00675A5F" w:rsidP="00675A5F">
      <w:pPr>
        <w:widowControl w:val="0"/>
        <w:tabs>
          <w:tab w:val="left" w:pos="36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8.1. Припинення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відбувається шляхом його реорганізації (злиття, приєднання, поділу, виділення, перетворення) або ліквідації за рішенням Засновника чи за  рішенням суду.</w:t>
      </w:r>
    </w:p>
    <w:p w:rsidR="00675A5F" w:rsidRPr="00675A5F" w:rsidRDefault="00675A5F" w:rsidP="00675A5F">
      <w:pPr>
        <w:widowControl w:val="0"/>
        <w:tabs>
          <w:tab w:val="left" w:pos="36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8.2. При реорганізації і ліквідації Підприємства вивільненим працівникам гарантується додержання їх прав та інтересів </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ідповідно до трудового законодавства України.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8.3.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ліквідується:</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а) за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ішенням Засновника;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б) на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ідставі рішення суду або господарського суду;</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в) </w:t>
      </w:r>
      <w:proofErr w:type="gramStart"/>
      <w:r w:rsidRPr="00675A5F">
        <w:rPr>
          <w:rFonts w:ascii="Times New Roman" w:hAnsi="Times New Roman" w:cs="Times New Roman"/>
          <w:sz w:val="24"/>
          <w:szCs w:val="24"/>
        </w:rPr>
        <w:t>у</w:t>
      </w:r>
      <w:proofErr w:type="gramEnd"/>
      <w:r w:rsidRPr="00675A5F">
        <w:rPr>
          <w:rFonts w:ascii="Times New Roman" w:hAnsi="Times New Roman" w:cs="Times New Roman"/>
          <w:sz w:val="24"/>
          <w:szCs w:val="24"/>
        </w:rPr>
        <w:t xml:space="preserve"> разі визнання його банкрутом;</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г) за поданням органів, що контролюють діяльність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у разі систематичного або грубого порушення ним законодавства;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д) в інших випадках передбачених чинним законодавством України.</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8.4. Реорганізація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відбувається за рішенням Засновника.</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8.5. Ліквідація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здійснюється ліквідаційною комісією призначеною Засновником.</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8.6. Ліквідаційна комі</w:t>
      </w:r>
      <w:proofErr w:type="gramStart"/>
      <w:r w:rsidRPr="00675A5F">
        <w:rPr>
          <w:rFonts w:ascii="Times New Roman" w:hAnsi="Times New Roman" w:cs="Times New Roman"/>
          <w:sz w:val="24"/>
          <w:szCs w:val="24"/>
        </w:rPr>
        <w:t>с</w:t>
      </w:r>
      <w:proofErr w:type="gramEnd"/>
      <w:r w:rsidRPr="00675A5F">
        <w:rPr>
          <w:rFonts w:ascii="Times New Roman" w:hAnsi="Times New Roman" w:cs="Times New Roman"/>
          <w:sz w:val="24"/>
          <w:szCs w:val="24"/>
        </w:rPr>
        <w:t xml:space="preserve">ія </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Ліквідація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провадиться призначеною Засновником ліквідаційною комісією, а у випадках банкрутства та припинення діяльності підприємства за рішенням суду - ліквідаційною комісією, що призначається цим органом.</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proofErr w:type="gramStart"/>
      <w:r w:rsidRPr="00675A5F">
        <w:rPr>
          <w:rFonts w:ascii="Times New Roman" w:hAnsi="Times New Roman" w:cs="Times New Roman"/>
          <w:sz w:val="24"/>
          <w:szCs w:val="24"/>
        </w:rPr>
        <w:t>З</w:t>
      </w:r>
      <w:proofErr w:type="gramEnd"/>
      <w:r w:rsidRPr="00675A5F">
        <w:rPr>
          <w:rFonts w:ascii="Times New Roman" w:hAnsi="Times New Roman" w:cs="Times New Roman"/>
          <w:sz w:val="24"/>
          <w:szCs w:val="24"/>
        </w:rPr>
        <w:t xml:space="preserve"> дня призначення ліквідаційної комісії до неї переходять повноваження по управлінню справами Підприємства. </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Ліквідаційна комісія у триденний строк з моменту її призначення публікує інформацію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в одному з офіційних (республіканському і місцевому) органів преси із зазначенням строку подачі заяв кредиторами своїх претензій, оцінює наявне майно Підприємства, виявляє його дебіторів і кредиторів та розраховується з ними, вживає заходів до оплати боргів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третім особам, складає ліквідаційний баланс та подає його Засновнику Підприємства або органу, що призначив ліквідаційну комісію.</w:t>
      </w:r>
    </w:p>
    <w:p w:rsidR="00675A5F" w:rsidRPr="00675A5F" w:rsidRDefault="00675A5F" w:rsidP="00675A5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8.7. Майно і кошти, які залишаються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ісля погашення зобов’язань, переходять у власність Засновника.</w:t>
      </w:r>
    </w:p>
    <w:p w:rsidR="00675A5F" w:rsidRPr="00675A5F" w:rsidRDefault="00675A5F" w:rsidP="00675A5F">
      <w:pPr>
        <w:widowControl w:val="0"/>
        <w:tabs>
          <w:tab w:val="left" w:pos="72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8.8.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вважається реорганізованим або ліквідованим із моменту виключення його з Єдиного державного реєстру підприємств і організацій.</w:t>
      </w:r>
    </w:p>
    <w:p w:rsidR="00675A5F" w:rsidRPr="00675A5F" w:rsidRDefault="00675A5F" w:rsidP="00675A5F">
      <w:pPr>
        <w:widowControl w:val="0"/>
        <w:tabs>
          <w:tab w:val="left" w:pos="72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8.9. У разі реорганізації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його права і обов’язки переходять до правонаступників. </w:t>
      </w:r>
    </w:p>
    <w:p w:rsidR="00675A5F" w:rsidRPr="00675A5F" w:rsidRDefault="00675A5F" w:rsidP="00675A5F">
      <w:pPr>
        <w:widowControl w:val="0"/>
        <w:tabs>
          <w:tab w:val="left" w:pos="720"/>
        </w:tabs>
        <w:spacing w:after="0" w:line="240" w:lineRule="auto"/>
        <w:ind w:left="57" w:right="57"/>
        <w:jc w:val="both"/>
        <w:rPr>
          <w:rFonts w:ascii="Times New Roman" w:hAnsi="Times New Roman" w:cs="Times New Roman"/>
          <w:sz w:val="24"/>
          <w:szCs w:val="24"/>
        </w:rPr>
      </w:pPr>
    </w:p>
    <w:p w:rsidR="00675A5F" w:rsidRPr="00675A5F" w:rsidRDefault="00675A5F" w:rsidP="00675A5F">
      <w:pPr>
        <w:widowControl w:val="0"/>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 xml:space="preserve">9. ЗМІНИ ТА ДОПОВНЕННЯ </w:t>
      </w:r>
      <w:proofErr w:type="gramStart"/>
      <w:r w:rsidRPr="00675A5F">
        <w:rPr>
          <w:rFonts w:ascii="Times New Roman" w:hAnsi="Times New Roman" w:cs="Times New Roman"/>
          <w:b/>
          <w:sz w:val="24"/>
          <w:szCs w:val="24"/>
        </w:rPr>
        <w:t>ДО</w:t>
      </w:r>
      <w:proofErr w:type="gramEnd"/>
      <w:r w:rsidRPr="00675A5F">
        <w:rPr>
          <w:rFonts w:ascii="Times New Roman" w:hAnsi="Times New Roman" w:cs="Times New Roman"/>
          <w:b/>
          <w:sz w:val="24"/>
          <w:szCs w:val="24"/>
        </w:rPr>
        <w:t xml:space="preserve"> СТАТУТУ.</w:t>
      </w:r>
    </w:p>
    <w:p w:rsidR="00675A5F" w:rsidRPr="00675A5F" w:rsidRDefault="00675A5F" w:rsidP="00675A5F">
      <w:pPr>
        <w:widowControl w:val="0"/>
        <w:spacing w:after="0" w:line="240" w:lineRule="auto"/>
        <w:ind w:left="57" w:right="57"/>
        <w:rPr>
          <w:rFonts w:ascii="Times New Roman" w:hAnsi="Times New Roman" w:cs="Times New Roman"/>
          <w:sz w:val="24"/>
          <w:szCs w:val="24"/>
        </w:rPr>
      </w:pPr>
      <w:r w:rsidRPr="00675A5F">
        <w:rPr>
          <w:rFonts w:ascii="Times New Roman" w:hAnsi="Times New Roman" w:cs="Times New Roman"/>
          <w:sz w:val="24"/>
          <w:szCs w:val="24"/>
        </w:rPr>
        <w:t xml:space="preserve">9.1. Даний Статут, а також зміни до нього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ідлягають державній реєстрації.</w:t>
      </w:r>
    </w:p>
    <w:p w:rsidR="00675A5F" w:rsidRPr="00675A5F" w:rsidRDefault="00675A5F" w:rsidP="00675A5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9.2. Положення, які не </w:t>
      </w:r>
      <w:proofErr w:type="gramStart"/>
      <w:r w:rsidRPr="00675A5F">
        <w:rPr>
          <w:rFonts w:ascii="Times New Roman" w:hAnsi="Times New Roman" w:cs="Times New Roman"/>
          <w:sz w:val="24"/>
          <w:szCs w:val="24"/>
        </w:rPr>
        <w:t>вв</w:t>
      </w:r>
      <w:proofErr w:type="gramEnd"/>
      <w:r w:rsidRPr="00675A5F">
        <w:rPr>
          <w:rFonts w:ascii="Times New Roman" w:hAnsi="Times New Roman" w:cs="Times New Roman"/>
          <w:sz w:val="24"/>
          <w:szCs w:val="24"/>
        </w:rPr>
        <w:t>ійшли в даний Статут, регулюються чинним законодавством України.</w:t>
      </w:r>
    </w:p>
    <w:p w:rsidR="00675A5F" w:rsidRPr="00675A5F" w:rsidRDefault="00675A5F" w:rsidP="00675A5F">
      <w:pPr>
        <w:widowControl w:val="0"/>
        <w:spacing w:after="0" w:line="240" w:lineRule="auto"/>
        <w:ind w:left="57" w:right="57"/>
        <w:rPr>
          <w:rFonts w:ascii="Times New Roman" w:hAnsi="Times New Roman" w:cs="Times New Roman"/>
          <w:sz w:val="24"/>
          <w:szCs w:val="24"/>
        </w:rPr>
      </w:pPr>
    </w:p>
    <w:p w:rsidR="00675A5F" w:rsidRPr="00675A5F" w:rsidRDefault="00675A5F" w:rsidP="00675A5F">
      <w:pPr>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 xml:space="preserve">Міський голова </w:t>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t>Надал С.В.</w:t>
      </w:r>
    </w:p>
    <w:p w:rsidR="00675A5F" w:rsidRDefault="00675A5F">
      <w:pPr>
        <w:rPr>
          <w:rFonts w:ascii="Times New Roman" w:hAnsi="Times New Roman" w:cs="Times New Roman"/>
          <w:sz w:val="24"/>
          <w:szCs w:val="24"/>
          <w:lang w:val="uk-UA"/>
        </w:rPr>
      </w:pPr>
    </w:p>
    <w:p w:rsidR="00460D0F" w:rsidRPr="00675A5F" w:rsidRDefault="00460D0F" w:rsidP="00460D0F">
      <w:pPr>
        <w:widowControl w:val="0"/>
        <w:spacing w:after="0" w:line="240" w:lineRule="auto"/>
        <w:ind w:left="57" w:right="57"/>
        <w:jc w:val="right"/>
        <w:rPr>
          <w:rFonts w:ascii="Times New Roman" w:hAnsi="Times New Roman" w:cs="Times New Roman"/>
          <w:sz w:val="24"/>
          <w:szCs w:val="24"/>
        </w:rPr>
      </w:pPr>
      <w:r w:rsidRPr="00675A5F">
        <w:rPr>
          <w:rFonts w:ascii="Times New Roman" w:hAnsi="Times New Roman" w:cs="Times New Roman"/>
          <w:sz w:val="24"/>
          <w:szCs w:val="24"/>
        </w:rPr>
        <w:lastRenderedPageBreak/>
        <w:t>Додаток 2</w:t>
      </w:r>
    </w:p>
    <w:p w:rsidR="00460D0F" w:rsidRPr="00675A5F" w:rsidRDefault="00460D0F" w:rsidP="00460D0F">
      <w:pPr>
        <w:widowControl w:val="0"/>
        <w:spacing w:after="0" w:line="240" w:lineRule="auto"/>
        <w:ind w:left="57" w:right="57"/>
        <w:jc w:val="right"/>
        <w:rPr>
          <w:rFonts w:ascii="Times New Roman" w:hAnsi="Times New Roman" w:cs="Times New Roman"/>
          <w:sz w:val="24"/>
          <w:szCs w:val="24"/>
        </w:rPr>
      </w:pPr>
      <w:r w:rsidRPr="00675A5F">
        <w:rPr>
          <w:rFonts w:ascii="Times New Roman" w:hAnsi="Times New Roman" w:cs="Times New Roman"/>
          <w:sz w:val="24"/>
          <w:szCs w:val="24"/>
        </w:rPr>
        <w:t xml:space="preserve">до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 xml:space="preserve">ішення міської ради </w:t>
      </w:r>
    </w:p>
    <w:p w:rsidR="00460D0F" w:rsidRPr="00675A5F" w:rsidRDefault="00460D0F" w:rsidP="00460D0F">
      <w:pPr>
        <w:widowControl w:val="0"/>
        <w:spacing w:after="0" w:line="240" w:lineRule="auto"/>
        <w:ind w:left="57" w:right="57"/>
        <w:jc w:val="right"/>
        <w:rPr>
          <w:rFonts w:ascii="Times New Roman" w:hAnsi="Times New Roman" w:cs="Times New Roman"/>
          <w:sz w:val="24"/>
          <w:szCs w:val="24"/>
        </w:rPr>
      </w:pPr>
      <w:r>
        <w:rPr>
          <w:rFonts w:ascii="Times New Roman" w:hAnsi="Times New Roman" w:cs="Times New Roman"/>
          <w:bCs/>
          <w:color w:val="333333"/>
          <w:sz w:val="24"/>
          <w:szCs w:val="24"/>
          <w:shd w:val="clear" w:color="auto" w:fill="FFFFFF"/>
        </w:rPr>
        <w:t xml:space="preserve">від </w:t>
      </w:r>
      <w:r>
        <w:rPr>
          <w:rFonts w:ascii="Times New Roman" w:hAnsi="Times New Roman" w:cs="Times New Roman"/>
          <w:bCs/>
          <w:color w:val="333333"/>
          <w:sz w:val="24"/>
          <w:szCs w:val="24"/>
          <w:shd w:val="clear" w:color="auto" w:fill="FFFFFF"/>
          <w:lang w:val="uk-UA"/>
        </w:rPr>
        <w:t>15.04.2020</w:t>
      </w:r>
      <w:r>
        <w:rPr>
          <w:rFonts w:ascii="Times New Roman" w:hAnsi="Times New Roman" w:cs="Times New Roman"/>
          <w:bCs/>
          <w:color w:val="333333"/>
          <w:sz w:val="24"/>
          <w:szCs w:val="24"/>
          <w:shd w:val="clear" w:color="auto" w:fill="FFFFFF"/>
        </w:rPr>
        <w:t xml:space="preserve"> р. №</w:t>
      </w:r>
      <w:r>
        <w:rPr>
          <w:rFonts w:ascii="Times New Roman" w:hAnsi="Times New Roman" w:cs="Times New Roman"/>
          <w:bCs/>
          <w:color w:val="333333"/>
          <w:sz w:val="24"/>
          <w:szCs w:val="24"/>
          <w:shd w:val="clear" w:color="auto" w:fill="FFFFFF"/>
          <w:lang w:val="uk-UA"/>
        </w:rPr>
        <w:t>321</w:t>
      </w:r>
    </w:p>
    <w:p w:rsidR="00460D0F" w:rsidRPr="00675A5F" w:rsidRDefault="00460D0F" w:rsidP="00460D0F">
      <w:pPr>
        <w:widowControl w:val="0"/>
        <w:spacing w:after="0" w:line="240" w:lineRule="auto"/>
        <w:ind w:left="57" w:right="57"/>
        <w:jc w:val="right"/>
        <w:rPr>
          <w:rFonts w:ascii="Times New Roman" w:hAnsi="Times New Roman" w:cs="Times New Roman"/>
          <w:sz w:val="24"/>
          <w:szCs w:val="24"/>
        </w:rPr>
      </w:pPr>
      <w:r w:rsidRPr="00675A5F">
        <w:rPr>
          <w:rFonts w:ascii="Times New Roman" w:hAnsi="Times New Roman" w:cs="Times New Roman"/>
          <w:sz w:val="24"/>
          <w:szCs w:val="24"/>
        </w:rPr>
        <w:t>ЗАТВЕРДЖЕНО:</w:t>
      </w:r>
    </w:p>
    <w:p w:rsidR="00460D0F" w:rsidRPr="00675A5F" w:rsidRDefault="00460D0F" w:rsidP="00460D0F">
      <w:pPr>
        <w:widowControl w:val="0"/>
        <w:spacing w:after="0" w:line="240" w:lineRule="auto"/>
        <w:ind w:left="57" w:right="57"/>
        <w:jc w:val="right"/>
        <w:rPr>
          <w:rFonts w:ascii="Times New Roman" w:hAnsi="Times New Roman" w:cs="Times New Roman"/>
          <w:sz w:val="24"/>
          <w:szCs w:val="24"/>
        </w:rPr>
      </w:pP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ішенням Тернопільської</w:t>
      </w:r>
    </w:p>
    <w:p w:rsidR="00460D0F" w:rsidRPr="00675A5F" w:rsidRDefault="00460D0F" w:rsidP="00460D0F">
      <w:pPr>
        <w:widowControl w:val="0"/>
        <w:spacing w:after="0" w:line="240" w:lineRule="auto"/>
        <w:ind w:left="57" w:right="57"/>
        <w:jc w:val="right"/>
        <w:rPr>
          <w:rFonts w:ascii="Times New Roman" w:hAnsi="Times New Roman" w:cs="Times New Roman"/>
          <w:sz w:val="24"/>
          <w:szCs w:val="24"/>
        </w:rPr>
      </w:pPr>
      <w:proofErr w:type="gramStart"/>
      <w:r w:rsidRPr="00675A5F">
        <w:rPr>
          <w:rFonts w:ascii="Times New Roman" w:hAnsi="Times New Roman" w:cs="Times New Roman"/>
          <w:sz w:val="24"/>
          <w:szCs w:val="24"/>
        </w:rPr>
        <w:t>м</w:t>
      </w:r>
      <w:proofErr w:type="gramEnd"/>
      <w:r w:rsidRPr="00675A5F">
        <w:rPr>
          <w:rFonts w:ascii="Times New Roman" w:hAnsi="Times New Roman" w:cs="Times New Roman"/>
          <w:sz w:val="24"/>
          <w:szCs w:val="24"/>
        </w:rPr>
        <w:t>іської ради</w:t>
      </w:r>
    </w:p>
    <w:p w:rsidR="00460D0F" w:rsidRPr="00460D0F" w:rsidRDefault="00460D0F" w:rsidP="00460D0F">
      <w:pPr>
        <w:widowControl w:val="0"/>
        <w:spacing w:after="0" w:line="240" w:lineRule="auto"/>
        <w:ind w:right="57"/>
        <w:rPr>
          <w:rFonts w:ascii="Times New Roman" w:hAnsi="Times New Roman" w:cs="Times New Roman"/>
          <w:sz w:val="24"/>
          <w:szCs w:val="24"/>
        </w:rPr>
      </w:pPr>
      <w:r w:rsidRPr="00D84940">
        <w:rPr>
          <w:rFonts w:ascii="Times New Roman" w:hAnsi="Times New Roman" w:cs="Times New Roman"/>
          <w:bCs/>
          <w:color w:val="333333"/>
          <w:sz w:val="24"/>
          <w:szCs w:val="24"/>
          <w:shd w:val="clear" w:color="auto" w:fill="FFFFFF"/>
        </w:rPr>
        <w:t xml:space="preserve">                                                                                                                </w:t>
      </w:r>
      <w:r w:rsidRPr="00675A5F">
        <w:rPr>
          <w:rFonts w:ascii="Times New Roman" w:hAnsi="Times New Roman" w:cs="Times New Roman"/>
          <w:bCs/>
          <w:color w:val="333333"/>
          <w:sz w:val="24"/>
          <w:szCs w:val="24"/>
          <w:shd w:val="clear" w:color="auto" w:fill="FFFFFF"/>
        </w:rPr>
        <w:t xml:space="preserve">від </w:t>
      </w:r>
      <w:r>
        <w:rPr>
          <w:rFonts w:ascii="Times New Roman" w:hAnsi="Times New Roman" w:cs="Times New Roman"/>
          <w:bCs/>
          <w:color w:val="333333"/>
          <w:sz w:val="24"/>
          <w:szCs w:val="24"/>
          <w:shd w:val="clear" w:color="auto" w:fill="FFFFFF"/>
          <w:lang w:val="uk-UA"/>
        </w:rPr>
        <w:t>15.04.2020</w:t>
      </w:r>
      <w:r w:rsidRPr="00460D0F">
        <w:rPr>
          <w:rFonts w:ascii="Times New Roman" w:hAnsi="Times New Roman" w:cs="Times New Roman"/>
          <w:bCs/>
          <w:color w:val="333333"/>
          <w:sz w:val="24"/>
          <w:szCs w:val="24"/>
          <w:shd w:val="clear" w:color="auto" w:fill="FFFFFF"/>
        </w:rPr>
        <w:t xml:space="preserve">  </w:t>
      </w:r>
      <w:r w:rsidRPr="00675A5F">
        <w:rPr>
          <w:rFonts w:ascii="Times New Roman" w:hAnsi="Times New Roman" w:cs="Times New Roman"/>
          <w:bCs/>
          <w:color w:val="333333"/>
          <w:sz w:val="24"/>
          <w:szCs w:val="24"/>
          <w:shd w:val="clear" w:color="auto" w:fill="FFFFFF"/>
        </w:rPr>
        <w:t>р. №</w:t>
      </w:r>
      <w:r w:rsidRPr="00460D0F">
        <w:rPr>
          <w:rFonts w:ascii="Times New Roman" w:hAnsi="Times New Roman" w:cs="Times New Roman"/>
          <w:bCs/>
          <w:color w:val="333333"/>
          <w:sz w:val="24"/>
          <w:szCs w:val="24"/>
          <w:shd w:val="clear" w:color="auto" w:fill="FFFFFF"/>
        </w:rPr>
        <w:t xml:space="preserve"> </w:t>
      </w:r>
      <w:r>
        <w:rPr>
          <w:rFonts w:ascii="Times New Roman" w:hAnsi="Times New Roman" w:cs="Times New Roman"/>
          <w:bCs/>
          <w:color w:val="333333"/>
          <w:sz w:val="24"/>
          <w:szCs w:val="24"/>
          <w:shd w:val="clear" w:color="auto" w:fill="FFFFFF"/>
          <w:lang w:val="uk-UA"/>
        </w:rPr>
        <w:t>321</w:t>
      </w:r>
      <w:r w:rsidRPr="00460D0F">
        <w:rPr>
          <w:rFonts w:ascii="Times New Roman" w:hAnsi="Times New Roman" w:cs="Times New Roman"/>
          <w:bCs/>
          <w:color w:val="333333"/>
          <w:sz w:val="24"/>
          <w:szCs w:val="24"/>
          <w:shd w:val="clear" w:color="auto" w:fill="FFFFFF"/>
        </w:rPr>
        <w:t xml:space="preserve"> </w:t>
      </w:r>
    </w:p>
    <w:p w:rsidR="00460D0F" w:rsidRPr="00675A5F" w:rsidRDefault="00460D0F" w:rsidP="00460D0F">
      <w:pPr>
        <w:widowControl w:val="0"/>
        <w:spacing w:after="0" w:line="240" w:lineRule="auto"/>
        <w:ind w:left="57" w:right="57"/>
        <w:jc w:val="center"/>
        <w:rPr>
          <w:rFonts w:ascii="Times New Roman" w:hAnsi="Times New Roman" w:cs="Times New Roman"/>
          <w:b/>
          <w:sz w:val="24"/>
          <w:szCs w:val="24"/>
        </w:rPr>
      </w:pPr>
    </w:p>
    <w:p w:rsidR="00460D0F" w:rsidRPr="00675A5F" w:rsidRDefault="00460D0F" w:rsidP="00460D0F">
      <w:pPr>
        <w:widowControl w:val="0"/>
        <w:spacing w:after="0" w:line="240" w:lineRule="auto"/>
        <w:ind w:left="57" w:right="57"/>
        <w:jc w:val="center"/>
        <w:rPr>
          <w:rFonts w:ascii="Times New Roman" w:hAnsi="Times New Roman" w:cs="Times New Roman"/>
          <w:b/>
          <w:sz w:val="24"/>
          <w:szCs w:val="24"/>
        </w:rPr>
      </w:pPr>
    </w:p>
    <w:p w:rsidR="00460D0F" w:rsidRPr="00675A5F" w:rsidRDefault="00460D0F" w:rsidP="00460D0F">
      <w:pPr>
        <w:widowControl w:val="0"/>
        <w:spacing w:after="0" w:line="240" w:lineRule="auto"/>
        <w:ind w:left="57" w:right="57"/>
        <w:jc w:val="center"/>
        <w:rPr>
          <w:rFonts w:ascii="Times New Roman" w:hAnsi="Times New Roman" w:cs="Times New Roman"/>
          <w:b/>
          <w:sz w:val="24"/>
          <w:szCs w:val="24"/>
        </w:rPr>
      </w:pPr>
    </w:p>
    <w:p w:rsidR="00460D0F" w:rsidRPr="00675A5F" w:rsidRDefault="00460D0F" w:rsidP="00460D0F">
      <w:pPr>
        <w:widowControl w:val="0"/>
        <w:spacing w:after="0" w:line="240" w:lineRule="auto"/>
        <w:ind w:left="57" w:right="57"/>
        <w:jc w:val="center"/>
        <w:rPr>
          <w:rFonts w:ascii="Times New Roman" w:hAnsi="Times New Roman" w:cs="Times New Roman"/>
          <w:b/>
          <w:sz w:val="24"/>
          <w:szCs w:val="24"/>
        </w:rPr>
      </w:pPr>
    </w:p>
    <w:p w:rsidR="00460D0F" w:rsidRPr="00675A5F" w:rsidRDefault="00460D0F" w:rsidP="00460D0F">
      <w:pPr>
        <w:widowControl w:val="0"/>
        <w:spacing w:after="0" w:line="240" w:lineRule="auto"/>
        <w:ind w:left="57" w:right="57"/>
        <w:jc w:val="center"/>
        <w:rPr>
          <w:rFonts w:ascii="Times New Roman" w:hAnsi="Times New Roman" w:cs="Times New Roman"/>
          <w:b/>
          <w:sz w:val="24"/>
          <w:szCs w:val="24"/>
        </w:rPr>
      </w:pPr>
    </w:p>
    <w:p w:rsidR="00460D0F" w:rsidRPr="00675A5F" w:rsidRDefault="00460D0F" w:rsidP="00460D0F">
      <w:pPr>
        <w:widowControl w:val="0"/>
        <w:spacing w:after="0" w:line="240" w:lineRule="auto"/>
        <w:ind w:left="57" w:right="57"/>
        <w:jc w:val="center"/>
        <w:rPr>
          <w:rFonts w:ascii="Times New Roman" w:hAnsi="Times New Roman" w:cs="Times New Roman"/>
          <w:b/>
          <w:sz w:val="24"/>
          <w:szCs w:val="24"/>
        </w:rPr>
      </w:pPr>
    </w:p>
    <w:p w:rsidR="00460D0F" w:rsidRPr="00675A5F" w:rsidRDefault="00460D0F" w:rsidP="00460D0F">
      <w:pPr>
        <w:widowControl w:val="0"/>
        <w:spacing w:after="0" w:line="240" w:lineRule="auto"/>
        <w:ind w:left="57" w:right="57"/>
        <w:jc w:val="center"/>
        <w:rPr>
          <w:rFonts w:ascii="Times New Roman" w:hAnsi="Times New Roman" w:cs="Times New Roman"/>
          <w:b/>
          <w:sz w:val="24"/>
          <w:szCs w:val="24"/>
        </w:rPr>
      </w:pPr>
    </w:p>
    <w:p w:rsidR="00460D0F" w:rsidRPr="00675A5F" w:rsidRDefault="00460D0F" w:rsidP="00460D0F">
      <w:pPr>
        <w:widowControl w:val="0"/>
        <w:spacing w:after="0" w:line="240" w:lineRule="auto"/>
        <w:ind w:left="57" w:right="57"/>
        <w:jc w:val="center"/>
        <w:rPr>
          <w:rFonts w:ascii="Times New Roman" w:hAnsi="Times New Roman" w:cs="Times New Roman"/>
          <w:b/>
          <w:sz w:val="24"/>
          <w:szCs w:val="24"/>
        </w:rPr>
      </w:pPr>
    </w:p>
    <w:p w:rsidR="00460D0F" w:rsidRPr="00675A5F" w:rsidRDefault="00460D0F" w:rsidP="00460D0F">
      <w:pPr>
        <w:widowControl w:val="0"/>
        <w:spacing w:after="0" w:line="240" w:lineRule="auto"/>
        <w:ind w:left="57" w:right="57"/>
        <w:jc w:val="center"/>
        <w:rPr>
          <w:rFonts w:ascii="Times New Roman" w:hAnsi="Times New Roman" w:cs="Times New Roman"/>
          <w:b/>
          <w:sz w:val="24"/>
          <w:szCs w:val="24"/>
        </w:rPr>
      </w:pPr>
    </w:p>
    <w:p w:rsidR="00460D0F" w:rsidRPr="00675A5F" w:rsidRDefault="00460D0F" w:rsidP="00460D0F">
      <w:pPr>
        <w:widowControl w:val="0"/>
        <w:spacing w:after="0" w:line="240" w:lineRule="auto"/>
        <w:ind w:left="57" w:right="57"/>
        <w:jc w:val="center"/>
        <w:rPr>
          <w:rFonts w:ascii="Times New Roman" w:hAnsi="Times New Roman" w:cs="Times New Roman"/>
          <w:b/>
          <w:sz w:val="24"/>
          <w:szCs w:val="24"/>
        </w:rPr>
      </w:pPr>
    </w:p>
    <w:p w:rsidR="00460D0F" w:rsidRPr="00675A5F" w:rsidRDefault="00460D0F" w:rsidP="00460D0F">
      <w:pPr>
        <w:widowControl w:val="0"/>
        <w:spacing w:after="0" w:line="240" w:lineRule="auto"/>
        <w:ind w:left="57" w:right="57"/>
        <w:jc w:val="center"/>
        <w:rPr>
          <w:rFonts w:ascii="Times New Roman" w:hAnsi="Times New Roman" w:cs="Times New Roman"/>
          <w:b/>
          <w:sz w:val="24"/>
          <w:szCs w:val="24"/>
        </w:rPr>
      </w:pPr>
      <w:r w:rsidRPr="00675A5F">
        <w:rPr>
          <w:rFonts w:ascii="Times New Roman" w:hAnsi="Times New Roman" w:cs="Times New Roman"/>
          <w:b/>
          <w:sz w:val="24"/>
          <w:szCs w:val="24"/>
        </w:rPr>
        <w:t>СТАТУТ</w:t>
      </w:r>
    </w:p>
    <w:p w:rsidR="00460D0F" w:rsidRPr="00675A5F" w:rsidRDefault="00460D0F" w:rsidP="00460D0F">
      <w:pPr>
        <w:widowControl w:val="0"/>
        <w:spacing w:after="0" w:line="240" w:lineRule="auto"/>
        <w:ind w:left="57" w:right="57"/>
        <w:jc w:val="center"/>
        <w:rPr>
          <w:rFonts w:ascii="Times New Roman" w:hAnsi="Times New Roman" w:cs="Times New Roman"/>
          <w:b/>
          <w:sz w:val="24"/>
          <w:szCs w:val="24"/>
        </w:rPr>
      </w:pPr>
      <w:r w:rsidRPr="00675A5F">
        <w:rPr>
          <w:rFonts w:ascii="Times New Roman" w:hAnsi="Times New Roman" w:cs="Times New Roman"/>
          <w:b/>
          <w:sz w:val="24"/>
          <w:szCs w:val="24"/>
        </w:rPr>
        <w:t xml:space="preserve">КОМУНАЛЬНОГО   </w:t>
      </w:r>
      <w:proofErr w:type="gramStart"/>
      <w:r w:rsidRPr="00675A5F">
        <w:rPr>
          <w:rFonts w:ascii="Times New Roman" w:hAnsi="Times New Roman" w:cs="Times New Roman"/>
          <w:b/>
          <w:sz w:val="24"/>
          <w:szCs w:val="24"/>
        </w:rPr>
        <w:t>П</w:t>
      </w:r>
      <w:proofErr w:type="gramEnd"/>
      <w:r w:rsidRPr="00675A5F">
        <w:rPr>
          <w:rFonts w:ascii="Times New Roman" w:hAnsi="Times New Roman" w:cs="Times New Roman"/>
          <w:b/>
          <w:sz w:val="24"/>
          <w:szCs w:val="24"/>
        </w:rPr>
        <w:t>ІДПРИЄМСТВА</w:t>
      </w:r>
    </w:p>
    <w:p w:rsidR="00460D0F" w:rsidRPr="00675A5F" w:rsidRDefault="00460D0F" w:rsidP="00460D0F">
      <w:pPr>
        <w:widowControl w:val="0"/>
        <w:spacing w:after="0" w:line="240" w:lineRule="auto"/>
        <w:ind w:left="57" w:right="57"/>
        <w:jc w:val="center"/>
        <w:rPr>
          <w:rFonts w:ascii="Times New Roman" w:hAnsi="Times New Roman" w:cs="Times New Roman"/>
          <w:b/>
          <w:sz w:val="24"/>
          <w:szCs w:val="24"/>
        </w:rPr>
      </w:pPr>
      <w:r w:rsidRPr="00675A5F">
        <w:rPr>
          <w:rFonts w:ascii="Times New Roman" w:hAnsi="Times New Roman" w:cs="Times New Roman"/>
          <w:b/>
          <w:sz w:val="24"/>
          <w:szCs w:val="24"/>
        </w:rPr>
        <w:t>"МІСЬКАВТОТРАНС"</w:t>
      </w:r>
    </w:p>
    <w:p w:rsidR="00460D0F" w:rsidRPr="00675A5F" w:rsidRDefault="00460D0F" w:rsidP="00460D0F">
      <w:pPr>
        <w:widowControl w:val="0"/>
        <w:spacing w:after="0" w:line="240" w:lineRule="auto"/>
        <w:ind w:left="57" w:right="57"/>
        <w:jc w:val="center"/>
        <w:rPr>
          <w:rFonts w:ascii="Times New Roman" w:hAnsi="Times New Roman" w:cs="Times New Roman"/>
          <w:b/>
          <w:sz w:val="24"/>
          <w:szCs w:val="24"/>
        </w:rPr>
      </w:pPr>
      <w:r w:rsidRPr="00675A5F">
        <w:rPr>
          <w:rFonts w:ascii="Times New Roman" w:hAnsi="Times New Roman" w:cs="Times New Roman"/>
          <w:b/>
          <w:sz w:val="24"/>
          <w:szCs w:val="24"/>
        </w:rPr>
        <w:t>ТЕРНОПІЛЬСЬКОЇ МІСЬКОЇ РАДИ</w:t>
      </w:r>
    </w:p>
    <w:p w:rsidR="00460D0F" w:rsidRPr="00675A5F" w:rsidRDefault="00460D0F" w:rsidP="00460D0F">
      <w:pPr>
        <w:spacing w:after="0" w:line="240" w:lineRule="auto"/>
        <w:ind w:left="57" w:right="57"/>
        <w:jc w:val="center"/>
        <w:rPr>
          <w:rFonts w:ascii="Times New Roman" w:hAnsi="Times New Roman" w:cs="Times New Roman"/>
          <w:b/>
          <w:sz w:val="24"/>
          <w:szCs w:val="24"/>
        </w:rPr>
      </w:pPr>
      <w:r w:rsidRPr="00675A5F">
        <w:rPr>
          <w:rFonts w:ascii="Times New Roman" w:hAnsi="Times New Roman" w:cs="Times New Roman"/>
          <w:b/>
          <w:sz w:val="24"/>
          <w:szCs w:val="24"/>
        </w:rPr>
        <w:t>(Нова редакція)</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p>
    <w:p w:rsidR="00460D0F" w:rsidRDefault="00460D0F" w:rsidP="00460D0F">
      <w:pPr>
        <w:shd w:val="clear" w:color="auto" w:fill="FFFFFF"/>
        <w:spacing w:after="0" w:line="240" w:lineRule="auto"/>
        <w:ind w:left="2977"/>
        <w:jc w:val="both"/>
        <w:rPr>
          <w:rFonts w:ascii="Times New Roman" w:hAnsi="Times New Roman"/>
          <w:b/>
          <w:bCs/>
          <w:w w:val="129"/>
          <w:lang w:val="uk-UA"/>
        </w:rPr>
      </w:pPr>
    </w:p>
    <w:p w:rsidR="00460D0F" w:rsidRDefault="00460D0F" w:rsidP="00460D0F">
      <w:pPr>
        <w:pStyle w:val="a3"/>
        <w:spacing w:after="0"/>
        <w:jc w:val="both"/>
        <w:rPr>
          <w:rFonts w:ascii="Times New Roman" w:hAnsi="Times New Roman" w:cs="Times New Roman"/>
          <w:b/>
          <w:bCs/>
          <w:lang w:val="uk-UA"/>
        </w:rPr>
      </w:pPr>
    </w:p>
    <w:p w:rsidR="00460D0F" w:rsidRDefault="00460D0F" w:rsidP="00460D0F">
      <w:pPr>
        <w:pStyle w:val="a3"/>
        <w:spacing w:after="0"/>
        <w:jc w:val="both"/>
        <w:rPr>
          <w:rFonts w:ascii="Times New Roman" w:hAnsi="Times New Roman" w:cs="Times New Roman"/>
          <w:b/>
          <w:bCs/>
          <w:lang w:val="uk-UA"/>
        </w:rPr>
      </w:pPr>
    </w:p>
    <w:p w:rsidR="00460D0F" w:rsidRDefault="00460D0F" w:rsidP="00460D0F">
      <w:pPr>
        <w:pStyle w:val="a3"/>
        <w:spacing w:after="0"/>
        <w:jc w:val="both"/>
        <w:rPr>
          <w:rFonts w:ascii="Times New Roman" w:hAnsi="Times New Roman" w:cs="Times New Roman"/>
          <w:b/>
          <w:bCs/>
          <w:lang w:val="uk-UA"/>
        </w:rPr>
      </w:pPr>
    </w:p>
    <w:p w:rsidR="00460D0F" w:rsidRDefault="00460D0F" w:rsidP="00460D0F">
      <w:pPr>
        <w:pStyle w:val="a3"/>
        <w:spacing w:after="0"/>
        <w:jc w:val="both"/>
        <w:rPr>
          <w:rFonts w:ascii="Times New Roman" w:hAnsi="Times New Roman" w:cs="Times New Roman"/>
          <w:b/>
          <w:bCs/>
          <w:lang w:val="uk-UA"/>
        </w:rPr>
      </w:pPr>
    </w:p>
    <w:p w:rsidR="00460D0F" w:rsidRDefault="00460D0F" w:rsidP="00460D0F">
      <w:pPr>
        <w:pStyle w:val="a3"/>
        <w:spacing w:after="0"/>
        <w:jc w:val="both"/>
        <w:rPr>
          <w:rFonts w:ascii="Times New Roman" w:hAnsi="Times New Roman" w:cs="Times New Roman"/>
          <w:b/>
          <w:bCs/>
          <w:lang w:val="uk-UA"/>
        </w:rPr>
      </w:pPr>
    </w:p>
    <w:p w:rsidR="00460D0F" w:rsidRDefault="00460D0F" w:rsidP="00460D0F">
      <w:pPr>
        <w:pStyle w:val="a3"/>
        <w:spacing w:after="0"/>
        <w:jc w:val="both"/>
        <w:rPr>
          <w:rFonts w:ascii="Times New Roman" w:hAnsi="Times New Roman" w:cs="Times New Roman"/>
          <w:b/>
          <w:bCs/>
          <w:lang w:val="uk-UA"/>
        </w:rPr>
      </w:pPr>
    </w:p>
    <w:p w:rsidR="00460D0F" w:rsidRDefault="00460D0F" w:rsidP="00460D0F">
      <w:pPr>
        <w:pStyle w:val="a3"/>
        <w:spacing w:after="0"/>
        <w:jc w:val="both"/>
        <w:rPr>
          <w:rFonts w:ascii="Times New Roman" w:hAnsi="Times New Roman" w:cs="Times New Roman"/>
          <w:b/>
          <w:bCs/>
          <w:lang w:val="uk-UA"/>
        </w:rPr>
      </w:pPr>
    </w:p>
    <w:p w:rsidR="00460D0F" w:rsidRDefault="00460D0F" w:rsidP="00460D0F">
      <w:pPr>
        <w:pStyle w:val="a3"/>
        <w:spacing w:after="0"/>
        <w:jc w:val="both"/>
        <w:rPr>
          <w:rFonts w:ascii="Times New Roman" w:hAnsi="Times New Roman" w:cs="Times New Roman"/>
          <w:b/>
          <w:bCs/>
          <w:lang w:val="uk-UA"/>
        </w:rPr>
      </w:pPr>
    </w:p>
    <w:p w:rsidR="00460D0F" w:rsidRDefault="00460D0F" w:rsidP="00460D0F">
      <w:pPr>
        <w:pStyle w:val="a3"/>
        <w:spacing w:after="0"/>
        <w:jc w:val="both"/>
        <w:rPr>
          <w:rFonts w:ascii="Times New Roman" w:hAnsi="Times New Roman" w:cs="Times New Roman"/>
          <w:b/>
          <w:bCs/>
          <w:lang w:val="uk-UA"/>
        </w:rPr>
      </w:pPr>
    </w:p>
    <w:p w:rsidR="00460D0F" w:rsidRDefault="00460D0F" w:rsidP="00460D0F">
      <w:pPr>
        <w:spacing w:after="0" w:line="240" w:lineRule="auto"/>
        <w:jc w:val="both"/>
        <w:rPr>
          <w:rFonts w:ascii="Times New Roman" w:hAnsi="Times New Roman"/>
          <w:lang w:val="uk-UA"/>
        </w:rPr>
      </w:pPr>
    </w:p>
    <w:tbl>
      <w:tblPr>
        <w:tblW w:w="0" w:type="auto"/>
        <w:tblInd w:w="828" w:type="dxa"/>
        <w:tblLayout w:type="fixed"/>
        <w:tblLook w:val="0000"/>
      </w:tblPr>
      <w:tblGrid>
        <w:gridCol w:w="5280"/>
        <w:gridCol w:w="3410"/>
      </w:tblGrid>
      <w:tr w:rsidR="00460D0F" w:rsidRPr="00CA40F5" w:rsidTr="00741064">
        <w:trPr>
          <w:trHeight w:val="729"/>
        </w:trPr>
        <w:tc>
          <w:tcPr>
            <w:tcW w:w="5280" w:type="dxa"/>
          </w:tcPr>
          <w:p w:rsidR="00460D0F" w:rsidRPr="00CA40F5" w:rsidRDefault="00460D0F" w:rsidP="00741064">
            <w:pPr>
              <w:spacing w:after="0" w:line="240" w:lineRule="auto"/>
              <w:jc w:val="both"/>
              <w:rPr>
                <w:rFonts w:ascii="Times New Roman" w:hAnsi="Times New Roman"/>
                <w:lang w:val="uk-UA"/>
              </w:rPr>
            </w:pPr>
            <w:r w:rsidRPr="00CA40F5">
              <w:rPr>
                <w:rFonts w:ascii="Times New Roman" w:hAnsi="Times New Roman"/>
                <w:lang w:val="uk-UA"/>
              </w:rPr>
              <w:t xml:space="preserve">       </w:t>
            </w:r>
            <w:r w:rsidRPr="00CA40F5">
              <w:rPr>
                <w:rFonts w:ascii="Times New Roman" w:hAnsi="Times New Roman"/>
                <w:b/>
                <w:lang w:val="uk-UA"/>
              </w:rPr>
              <w:t>ПОГОДЖЕНО:</w:t>
            </w:r>
          </w:p>
          <w:p w:rsidR="00460D0F" w:rsidRPr="00CA40F5" w:rsidRDefault="00460D0F" w:rsidP="00741064">
            <w:pPr>
              <w:spacing w:after="0" w:line="240" w:lineRule="auto"/>
              <w:jc w:val="both"/>
              <w:rPr>
                <w:rFonts w:ascii="Times New Roman" w:hAnsi="Times New Roman"/>
                <w:lang w:val="uk-UA"/>
              </w:rPr>
            </w:pPr>
            <w:r w:rsidRPr="00CA40F5">
              <w:rPr>
                <w:rFonts w:ascii="Times New Roman" w:hAnsi="Times New Roman"/>
                <w:lang w:val="uk-UA"/>
              </w:rPr>
              <w:t xml:space="preserve">Начальник управління </w:t>
            </w:r>
          </w:p>
          <w:p w:rsidR="00460D0F" w:rsidRPr="00CA40F5" w:rsidRDefault="00460D0F" w:rsidP="00741064">
            <w:pPr>
              <w:spacing w:after="0" w:line="240" w:lineRule="auto"/>
              <w:jc w:val="both"/>
              <w:rPr>
                <w:rFonts w:ascii="Times New Roman" w:hAnsi="Times New Roman"/>
                <w:lang w:val="uk-UA"/>
              </w:rPr>
            </w:pPr>
            <w:r w:rsidRPr="00CA40F5">
              <w:rPr>
                <w:rFonts w:ascii="Times New Roman" w:hAnsi="Times New Roman"/>
                <w:lang w:val="uk-UA"/>
              </w:rPr>
              <w:t>Транспорт</w:t>
            </w:r>
            <w:r>
              <w:rPr>
                <w:rFonts w:ascii="Times New Roman" w:hAnsi="Times New Roman"/>
                <w:lang w:val="uk-UA"/>
              </w:rPr>
              <w:t>них мереж</w:t>
            </w:r>
            <w:r w:rsidRPr="00CA40F5">
              <w:rPr>
                <w:rFonts w:ascii="Times New Roman" w:hAnsi="Times New Roman"/>
                <w:lang w:val="uk-UA"/>
              </w:rPr>
              <w:t xml:space="preserve"> та зв‘язку</w:t>
            </w:r>
          </w:p>
          <w:p w:rsidR="00460D0F" w:rsidRPr="00CA40F5" w:rsidRDefault="00460D0F" w:rsidP="00741064">
            <w:pPr>
              <w:spacing w:after="0" w:line="240" w:lineRule="auto"/>
              <w:jc w:val="both"/>
              <w:rPr>
                <w:rFonts w:ascii="Times New Roman" w:hAnsi="Times New Roman"/>
                <w:lang w:val="uk-UA"/>
              </w:rPr>
            </w:pPr>
            <w:r>
              <w:rPr>
                <w:rFonts w:ascii="Times New Roman" w:hAnsi="Times New Roman"/>
                <w:lang w:val="uk-UA"/>
              </w:rPr>
              <w:t>О.П. Вітрук</w:t>
            </w:r>
          </w:p>
          <w:p w:rsidR="00460D0F" w:rsidRPr="00CA40F5" w:rsidRDefault="00460D0F" w:rsidP="00741064">
            <w:pPr>
              <w:spacing w:after="0" w:line="240" w:lineRule="auto"/>
              <w:jc w:val="both"/>
              <w:rPr>
                <w:rFonts w:ascii="Times New Roman" w:hAnsi="Times New Roman"/>
                <w:lang w:val="uk-UA"/>
              </w:rPr>
            </w:pPr>
          </w:p>
        </w:tc>
        <w:tc>
          <w:tcPr>
            <w:tcW w:w="3410" w:type="dxa"/>
          </w:tcPr>
          <w:p w:rsidR="00460D0F" w:rsidRPr="00CA40F5" w:rsidRDefault="00460D0F" w:rsidP="00741064">
            <w:pPr>
              <w:spacing w:after="0" w:line="240" w:lineRule="auto"/>
              <w:jc w:val="both"/>
              <w:rPr>
                <w:rFonts w:ascii="Times New Roman" w:hAnsi="Times New Roman"/>
                <w:lang w:val="uk-UA"/>
              </w:rPr>
            </w:pPr>
            <w:r w:rsidRPr="00CA40F5">
              <w:rPr>
                <w:rFonts w:ascii="Times New Roman" w:hAnsi="Times New Roman"/>
                <w:b/>
                <w:lang w:val="uk-UA"/>
              </w:rPr>
              <w:t>ЗАТВЕРДЖЕНО:</w:t>
            </w:r>
          </w:p>
          <w:p w:rsidR="00460D0F" w:rsidRPr="00CA40F5" w:rsidRDefault="00460D0F" w:rsidP="00741064">
            <w:pPr>
              <w:spacing w:after="0" w:line="240" w:lineRule="auto"/>
              <w:jc w:val="both"/>
              <w:rPr>
                <w:rFonts w:ascii="Times New Roman" w:hAnsi="Times New Roman"/>
                <w:lang w:val="uk-UA"/>
              </w:rPr>
            </w:pPr>
            <w:r w:rsidRPr="00CA40F5">
              <w:rPr>
                <w:rFonts w:ascii="Times New Roman" w:hAnsi="Times New Roman"/>
                <w:lang w:val="uk-UA"/>
              </w:rPr>
              <w:t xml:space="preserve">Директор </w:t>
            </w:r>
          </w:p>
          <w:p w:rsidR="00460D0F" w:rsidRPr="00CA40F5" w:rsidRDefault="00460D0F" w:rsidP="00741064">
            <w:pPr>
              <w:spacing w:after="0" w:line="240" w:lineRule="auto"/>
              <w:jc w:val="both"/>
              <w:rPr>
                <w:rFonts w:ascii="Times New Roman" w:hAnsi="Times New Roman"/>
                <w:lang w:val="uk-UA"/>
              </w:rPr>
            </w:pPr>
            <w:r>
              <w:rPr>
                <w:rFonts w:ascii="Times New Roman" w:hAnsi="Times New Roman"/>
                <w:lang w:val="uk-UA"/>
              </w:rPr>
              <w:t>КП</w:t>
            </w:r>
            <w:r w:rsidRPr="00CA40F5">
              <w:rPr>
                <w:rFonts w:ascii="Times New Roman" w:hAnsi="Times New Roman"/>
                <w:lang w:val="uk-UA"/>
              </w:rPr>
              <w:t>«</w:t>
            </w:r>
            <w:r>
              <w:rPr>
                <w:rFonts w:ascii="Times New Roman" w:hAnsi="Times New Roman"/>
                <w:lang w:val="uk-UA"/>
              </w:rPr>
              <w:t>Автошкола «Міськавтотранс</w:t>
            </w:r>
            <w:r w:rsidRPr="00CA40F5">
              <w:rPr>
                <w:rFonts w:ascii="Times New Roman" w:hAnsi="Times New Roman"/>
                <w:lang w:val="uk-UA"/>
              </w:rPr>
              <w:t>»</w:t>
            </w:r>
          </w:p>
          <w:p w:rsidR="00460D0F" w:rsidRPr="00CA40F5" w:rsidRDefault="00460D0F" w:rsidP="00741064">
            <w:pPr>
              <w:spacing w:after="0" w:line="240" w:lineRule="auto"/>
              <w:jc w:val="both"/>
              <w:rPr>
                <w:rFonts w:ascii="Times New Roman" w:hAnsi="Times New Roman"/>
                <w:lang w:val="uk-UA"/>
              </w:rPr>
            </w:pPr>
            <w:r>
              <w:rPr>
                <w:rFonts w:ascii="Times New Roman" w:hAnsi="Times New Roman"/>
                <w:lang w:val="uk-UA"/>
              </w:rPr>
              <w:t>М.Т.Сновида</w:t>
            </w:r>
          </w:p>
          <w:p w:rsidR="00460D0F" w:rsidRPr="00CA40F5" w:rsidRDefault="00460D0F" w:rsidP="00741064">
            <w:pPr>
              <w:spacing w:after="0" w:line="240" w:lineRule="auto"/>
              <w:jc w:val="both"/>
              <w:rPr>
                <w:rFonts w:ascii="Times New Roman" w:hAnsi="Times New Roman"/>
                <w:lang w:val="uk-UA"/>
              </w:rPr>
            </w:pPr>
          </w:p>
          <w:p w:rsidR="00460D0F" w:rsidRPr="00CA40F5" w:rsidRDefault="00460D0F" w:rsidP="00741064">
            <w:pPr>
              <w:spacing w:after="0" w:line="240" w:lineRule="auto"/>
              <w:jc w:val="both"/>
              <w:rPr>
                <w:rFonts w:ascii="Times New Roman" w:hAnsi="Times New Roman"/>
                <w:lang w:val="uk-UA"/>
              </w:rPr>
            </w:pPr>
          </w:p>
        </w:tc>
      </w:tr>
      <w:tr w:rsidR="00460D0F" w:rsidRPr="00CA40F5" w:rsidTr="00741064">
        <w:trPr>
          <w:trHeight w:val="735"/>
        </w:trPr>
        <w:tc>
          <w:tcPr>
            <w:tcW w:w="5280" w:type="dxa"/>
          </w:tcPr>
          <w:p w:rsidR="00460D0F" w:rsidRPr="00CA40F5" w:rsidRDefault="00460D0F" w:rsidP="00741064">
            <w:pPr>
              <w:snapToGrid w:val="0"/>
              <w:spacing w:after="0" w:line="240" w:lineRule="auto"/>
              <w:jc w:val="both"/>
              <w:rPr>
                <w:rFonts w:ascii="Times New Roman" w:hAnsi="Times New Roman"/>
                <w:lang w:val="uk-UA"/>
              </w:rPr>
            </w:pPr>
          </w:p>
          <w:p w:rsidR="00460D0F" w:rsidRPr="00CA40F5" w:rsidRDefault="00460D0F" w:rsidP="00741064">
            <w:pPr>
              <w:spacing w:after="0" w:line="240" w:lineRule="auto"/>
              <w:jc w:val="both"/>
              <w:rPr>
                <w:rFonts w:ascii="Times New Roman" w:hAnsi="Times New Roman"/>
                <w:lang w:val="uk-UA"/>
              </w:rPr>
            </w:pPr>
            <w:r w:rsidRPr="00CA40F5">
              <w:rPr>
                <w:rFonts w:ascii="Times New Roman" w:hAnsi="Times New Roman"/>
                <w:b/>
                <w:lang w:val="uk-UA"/>
              </w:rPr>
              <w:t>«____»_______________20___ р.</w:t>
            </w:r>
          </w:p>
          <w:p w:rsidR="00460D0F" w:rsidRPr="00CA40F5" w:rsidRDefault="00460D0F" w:rsidP="00741064">
            <w:pPr>
              <w:spacing w:after="0" w:line="240" w:lineRule="auto"/>
              <w:jc w:val="both"/>
              <w:rPr>
                <w:rFonts w:ascii="Times New Roman" w:hAnsi="Times New Roman"/>
                <w:lang w:val="uk-UA"/>
              </w:rPr>
            </w:pPr>
          </w:p>
          <w:p w:rsidR="00460D0F" w:rsidRPr="00CA40F5" w:rsidRDefault="00460D0F" w:rsidP="00741064">
            <w:pPr>
              <w:spacing w:after="0" w:line="240" w:lineRule="auto"/>
              <w:jc w:val="both"/>
              <w:rPr>
                <w:rFonts w:ascii="Times New Roman" w:hAnsi="Times New Roman"/>
                <w:lang w:val="uk-UA"/>
              </w:rPr>
            </w:pPr>
          </w:p>
          <w:p w:rsidR="00460D0F" w:rsidRPr="00CA40F5" w:rsidRDefault="00460D0F" w:rsidP="00741064">
            <w:pPr>
              <w:spacing w:after="0" w:line="240" w:lineRule="auto"/>
              <w:jc w:val="both"/>
              <w:rPr>
                <w:rFonts w:ascii="Times New Roman" w:hAnsi="Times New Roman"/>
                <w:lang w:val="uk-UA"/>
              </w:rPr>
            </w:pPr>
          </w:p>
          <w:p w:rsidR="00460D0F" w:rsidRPr="00CA40F5" w:rsidRDefault="00460D0F" w:rsidP="00741064">
            <w:pPr>
              <w:spacing w:after="0" w:line="240" w:lineRule="auto"/>
              <w:jc w:val="both"/>
              <w:rPr>
                <w:rFonts w:ascii="Times New Roman" w:hAnsi="Times New Roman"/>
                <w:lang w:val="uk-UA"/>
              </w:rPr>
            </w:pPr>
          </w:p>
          <w:p w:rsidR="00460D0F" w:rsidRPr="00CA40F5" w:rsidRDefault="00460D0F" w:rsidP="00741064">
            <w:pPr>
              <w:spacing w:after="0" w:line="240" w:lineRule="auto"/>
              <w:jc w:val="both"/>
              <w:rPr>
                <w:rFonts w:ascii="Times New Roman" w:hAnsi="Times New Roman"/>
                <w:lang w:val="uk-UA"/>
              </w:rPr>
            </w:pPr>
          </w:p>
        </w:tc>
        <w:tc>
          <w:tcPr>
            <w:tcW w:w="3410" w:type="dxa"/>
          </w:tcPr>
          <w:p w:rsidR="00460D0F" w:rsidRPr="00CA40F5" w:rsidRDefault="00460D0F" w:rsidP="00741064">
            <w:pPr>
              <w:snapToGrid w:val="0"/>
              <w:spacing w:after="0" w:line="240" w:lineRule="auto"/>
              <w:jc w:val="both"/>
              <w:rPr>
                <w:rFonts w:ascii="Times New Roman" w:hAnsi="Times New Roman"/>
                <w:b/>
                <w:lang w:val="uk-UA"/>
              </w:rPr>
            </w:pPr>
          </w:p>
          <w:p w:rsidR="00460D0F" w:rsidRPr="00CA40F5" w:rsidRDefault="00460D0F" w:rsidP="00741064">
            <w:pPr>
              <w:spacing w:after="0" w:line="240" w:lineRule="auto"/>
              <w:jc w:val="both"/>
              <w:rPr>
                <w:rFonts w:ascii="Times New Roman" w:hAnsi="Times New Roman"/>
                <w:lang w:val="uk-UA"/>
              </w:rPr>
            </w:pPr>
            <w:r w:rsidRPr="00CA40F5">
              <w:rPr>
                <w:rFonts w:ascii="Times New Roman" w:hAnsi="Times New Roman"/>
                <w:b/>
                <w:lang w:val="uk-UA"/>
              </w:rPr>
              <w:t>«____»_______________20__р.</w:t>
            </w:r>
          </w:p>
          <w:p w:rsidR="00460D0F" w:rsidRPr="00CA40F5" w:rsidRDefault="00460D0F" w:rsidP="00741064">
            <w:pPr>
              <w:spacing w:after="0" w:line="240" w:lineRule="auto"/>
              <w:jc w:val="both"/>
              <w:rPr>
                <w:rFonts w:ascii="Times New Roman" w:hAnsi="Times New Roman"/>
                <w:lang w:val="uk-UA"/>
              </w:rPr>
            </w:pPr>
          </w:p>
        </w:tc>
      </w:tr>
    </w:tbl>
    <w:p w:rsidR="00460D0F" w:rsidRDefault="00460D0F" w:rsidP="00460D0F">
      <w:pPr>
        <w:pStyle w:val="a3"/>
        <w:spacing w:after="0"/>
        <w:jc w:val="both"/>
        <w:rPr>
          <w:rFonts w:ascii="Times New Roman" w:hAnsi="Times New Roman" w:cs="Times New Roman"/>
          <w:b/>
          <w:bCs/>
          <w:lang w:val="uk-UA"/>
        </w:rPr>
      </w:pPr>
    </w:p>
    <w:p w:rsidR="00460D0F" w:rsidRDefault="00460D0F" w:rsidP="00460D0F">
      <w:pPr>
        <w:pStyle w:val="a3"/>
        <w:spacing w:after="0"/>
        <w:jc w:val="center"/>
        <w:rPr>
          <w:rFonts w:ascii="Times New Roman" w:hAnsi="Times New Roman" w:cs="Times New Roman"/>
          <w:b/>
          <w:bCs/>
          <w:color w:val="000000"/>
          <w:lang w:val="uk-UA"/>
        </w:rPr>
      </w:pPr>
      <w:r>
        <w:rPr>
          <w:rFonts w:ascii="Times New Roman" w:hAnsi="Times New Roman" w:cs="Times New Roman"/>
          <w:b/>
          <w:bCs/>
          <w:color w:val="000000"/>
          <w:lang w:val="uk-UA"/>
        </w:rPr>
        <w:t>Тернопіль – 2020 року</w:t>
      </w:r>
    </w:p>
    <w:p w:rsidR="00460D0F" w:rsidRPr="00675A5F" w:rsidRDefault="00460D0F" w:rsidP="00460D0F">
      <w:pPr>
        <w:spacing w:after="0" w:line="240" w:lineRule="auto"/>
        <w:ind w:left="57" w:right="57"/>
        <w:jc w:val="center"/>
        <w:rPr>
          <w:rFonts w:ascii="Times New Roman" w:eastAsia="Times New Roman" w:hAnsi="Times New Roman" w:cs="Times New Roman"/>
          <w:b/>
          <w:sz w:val="24"/>
          <w:szCs w:val="24"/>
        </w:rPr>
      </w:pPr>
      <w:r w:rsidRPr="00675A5F">
        <w:rPr>
          <w:rFonts w:ascii="Times New Roman" w:eastAsia="Times New Roman" w:hAnsi="Times New Roman" w:cs="Times New Roman"/>
          <w:b/>
          <w:sz w:val="24"/>
          <w:szCs w:val="24"/>
        </w:rPr>
        <w:lastRenderedPageBreak/>
        <w:t>Розділ 1.  ЗАГАЛЬНІ  ПОЛОЖЕННЯ</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1.1. Засновником і власником майна комунального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"Міськавтотранс" є Тернопільська міська рада.</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1.2. Комунальне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"Міськавтотранс" Тернопільської міської ради підзвітне і підконтрольне Засновнику та підпорядковане виконавчому комітету Тернопільської міської ради.</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1.3. Координація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здійснюється управлінням транспорту, комунікації та зв’язку Тернопільської міської ради та/або  наглядовою радою підприємства.</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1.4. У своїй діяльності комунальне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ідприємство "Міськавтотранс" Тернопільської міської ради, надалі «Підприємство», керується чинним законодавством України, рішеннями Тернопільської міської ради та її виконавчого комітету,  даним Статутом та іншими нормативними документами. </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1.5.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є юридичною особою, має самостійний баланс, розрахунковий та інші рахунки в установах банку, печатку зі своєю назвою і символікою, прямокутний штамп, фірмовий бланк зі своїм найменуванням.</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1.6.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може від свого імені укладати на всій території України угоди та інші юридичні акти з самостійними суб’єктами підприємницької діяльності.</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1.7.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має право створювати представництва, відділення та інші відособлені підрозділи з правами відкриття поточних і розрахункових рахунків.</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1.8.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ідприємство набуває майнові і немайнові права та обов’язки, виступає позивачем і відповідачем в судах, а також відповідає по своїх зобов’язаннях усім належним майном у відповідності з чинним законодавством України.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набуває права і обов’язки юридичної особи з дня його державної реєстрації, яка здійснюється в порядку передбаченому законодавством України.</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sz w:val="24"/>
          <w:szCs w:val="24"/>
          <w:lang w:val="uk-UA"/>
        </w:rPr>
      </w:pPr>
      <w:r w:rsidRPr="00675A5F">
        <w:rPr>
          <w:rFonts w:ascii="Times New Roman" w:hAnsi="Times New Roman" w:cs="Times New Roman"/>
          <w:sz w:val="24"/>
          <w:szCs w:val="24"/>
        </w:rPr>
        <w:t xml:space="preserve">1.9. У питаннях не врегульованих даним Статутом,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ідприємство керується чинним законодавством України. </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1.1</w:t>
      </w:r>
      <w:r w:rsidRPr="00675A5F">
        <w:rPr>
          <w:rFonts w:ascii="Times New Roman" w:hAnsi="Times New Roman" w:cs="Times New Roman"/>
          <w:sz w:val="24"/>
          <w:szCs w:val="24"/>
          <w:lang w:val="uk-UA"/>
        </w:rPr>
        <w:t>0</w:t>
      </w:r>
      <w:r w:rsidRPr="00675A5F">
        <w:rPr>
          <w:rFonts w:ascii="Times New Roman" w:hAnsi="Times New Roman" w:cs="Times New Roman"/>
          <w:sz w:val="24"/>
          <w:szCs w:val="24"/>
        </w:rPr>
        <w:t xml:space="preserve">. Назва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повна назва – комунальне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"Міськавтотранс" Тернопільської міської  ради;</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lang w:val="uk-UA"/>
        </w:rPr>
      </w:pPr>
      <w:r w:rsidRPr="00675A5F">
        <w:rPr>
          <w:rFonts w:ascii="Times New Roman" w:hAnsi="Times New Roman" w:cs="Times New Roman"/>
          <w:sz w:val="24"/>
          <w:szCs w:val="24"/>
        </w:rPr>
        <w:t>скорочена назва –  КП "Міськавтотранс" ТМР</w:t>
      </w:r>
      <w:proofErr w:type="gramStart"/>
      <w:r w:rsidRPr="00675A5F">
        <w:rPr>
          <w:rFonts w:ascii="Times New Roman" w:hAnsi="Times New Roman" w:cs="Times New Roman"/>
          <w:sz w:val="24"/>
          <w:szCs w:val="24"/>
        </w:rPr>
        <w:t xml:space="preserve"> .</w:t>
      </w:r>
      <w:proofErr w:type="gramEnd"/>
    </w:p>
    <w:p w:rsidR="00460D0F" w:rsidRPr="00675A5F" w:rsidRDefault="00460D0F" w:rsidP="00460D0F">
      <w:pPr>
        <w:widowControl w:val="0"/>
        <w:spacing w:after="0" w:line="240" w:lineRule="auto"/>
        <w:ind w:left="57" w:right="57"/>
        <w:jc w:val="both"/>
        <w:rPr>
          <w:rFonts w:ascii="Times New Roman" w:hAnsi="Times New Roman" w:cs="Times New Roman"/>
          <w:sz w:val="24"/>
          <w:szCs w:val="24"/>
          <w:lang w:val="uk-UA"/>
        </w:rPr>
      </w:pPr>
    </w:p>
    <w:p w:rsidR="00460D0F" w:rsidRPr="00675A5F" w:rsidRDefault="00460D0F" w:rsidP="00460D0F">
      <w:pPr>
        <w:widowControl w:val="0"/>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 xml:space="preserve">Розділ 2. МЕТА І ПРЕДМЕТ ДІЯЛЬНОСТІ </w:t>
      </w:r>
      <w:proofErr w:type="gramStart"/>
      <w:r w:rsidRPr="00675A5F">
        <w:rPr>
          <w:rFonts w:ascii="Times New Roman" w:hAnsi="Times New Roman" w:cs="Times New Roman"/>
          <w:b/>
          <w:sz w:val="24"/>
          <w:szCs w:val="24"/>
        </w:rPr>
        <w:t>П</w:t>
      </w:r>
      <w:proofErr w:type="gramEnd"/>
      <w:r w:rsidRPr="00675A5F">
        <w:rPr>
          <w:rFonts w:ascii="Times New Roman" w:hAnsi="Times New Roman" w:cs="Times New Roman"/>
          <w:b/>
          <w:sz w:val="24"/>
          <w:szCs w:val="24"/>
        </w:rPr>
        <w:t>ІДПРИЄМСТВА.</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2.1.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створюється для здійснення підприємницької діяльності з метою надання послуг та одержання прибутку.</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 Предметом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є:</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2.2.1. Створення мережі стоянок для легкових таксомоторів, організація таксомоторних перевезень в </w:t>
      </w:r>
      <w:proofErr w:type="gramStart"/>
      <w:r w:rsidRPr="00675A5F">
        <w:rPr>
          <w:rFonts w:ascii="Times New Roman" w:hAnsi="Times New Roman" w:cs="Times New Roman"/>
          <w:sz w:val="24"/>
          <w:szCs w:val="24"/>
        </w:rPr>
        <w:t>м</w:t>
      </w:r>
      <w:proofErr w:type="gramEnd"/>
      <w:r w:rsidRPr="00675A5F">
        <w:rPr>
          <w:rFonts w:ascii="Times New Roman" w:hAnsi="Times New Roman" w:cs="Times New Roman"/>
          <w:sz w:val="24"/>
          <w:szCs w:val="24"/>
        </w:rPr>
        <w:t>істі.</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2.2.2. Розгляд листів і скарг громадян,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 організацій.</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2.2.3. Надання послуг з блокування та розблокування коліс транспортних засобів на території міста у випадку порушення водіями (власниками) транспортних засобів Правил дорожнього руху, а саме залишення транспортних засобів </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зоні дії заборонених знаків, на проїжджій частині, зупинках громадського транспорту, тротуарах, пішохідних і велосипедних доріжках, пішохідних і зелених зонах, дитячих  і  спортивних майданчиках тощо.</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2.2.4. Пасажирські транспортні послуги з перевезення пасажирів </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громадському транспорті, діяльність автомобільного регулярного транспорту.</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2.2.5. Надання послуги з примусового переміщення (евакуації) та зберігання транспортних засобі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у м. Тернополі, залишених без догляду і припаркованих із порушенням Правил дорожнього руху.</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2.2.6. Організація стоянок денного паркування автотранспорту, зберігання і охорона транспортних засобів на обладнаних цілодобових стоянках, які належать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ідприємству чи передані йому в оперативне управління, обслуговування тощо. Утримання їх в </w:t>
      </w:r>
      <w:r w:rsidRPr="00675A5F">
        <w:rPr>
          <w:rFonts w:ascii="Times New Roman" w:hAnsi="Times New Roman" w:cs="Times New Roman"/>
          <w:sz w:val="24"/>
          <w:szCs w:val="24"/>
        </w:rPr>
        <w:lastRenderedPageBreak/>
        <w:t>належному сані</w:t>
      </w:r>
      <w:proofErr w:type="gramStart"/>
      <w:r w:rsidRPr="00675A5F">
        <w:rPr>
          <w:rFonts w:ascii="Times New Roman" w:hAnsi="Times New Roman" w:cs="Times New Roman"/>
          <w:sz w:val="24"/>
          <w:szCs w:val="24"/>
        </w:rPr>
        <w:t>тарному</w:t>
      </w:r>
      <w:proofErr w:type="gramEnd"/>
      <w:r w:rsidRPr="00675A5F">
        <w:rPr>
          <w:rFonts w:ascii="Times New Roman" w:hAnsi="Times New Roman" w:cs="Times New Roman"/>
          <w:sz w:val="24"/>
          <w:szCs w:val="24"/>
        </w:rPr>
        <w:t xml:space="preserve"> стані.</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2.2.7. Облаштування зупинок громадського транспорту.</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2.2.8. Надання послуг автосервісу та транспортного обслуговування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 організацій та приватних осіб по території України та за її межами.</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2.2.9. Діяльність </w:t>
      </w:r>
      <w:proofErr w:type="gramStart"/>
      <w:r w:rsidRPr="00675A5F">
        <w:rPr>
          <w:rFonts w:ascii="Times New Roman" w:hAnsi="Times New Roman" w:cs="Times New Roman"/>
          <w:sz w:val="24"/>
          <w:szCs w:val="24"/>
        </w:rPr>
        <w:t>рейсового</w:t>
      </w:r>
      <w:proofErr w:type="gramEnd"/>
      <w:r w:rsidRPr="00675A5F">
        <w:rPr>
          <w:rFonts w:ascii="Times New Roman" w:hAnsi="Times New Roman" w:cs="Times New Roman"/>
          <w:sz w:val="24"/>
          <w:szCs w:val="24"/>
        </w:rPr>
        <w:t xml:space="preserve"> пасажирського водного транспорту.</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2.2.10. Випуск автотранспорту на </w:t>
      </w:r>
      <w:proofErr w:type="gramStart"/>
      <w:r w:rsidRPr="00675A5F">
        <w:rPr>
          <w:rFonts w:ascii="Times New Roman" w:hAnsi="Times New Roman" w:cs="Times New Roman"/>
          <w:sz w:val="24"/>
          <w:szCs w:val="24"/>
        </w:rPr>
        <w:t>л</w:t>
      </w:r>
      <w:proofErr w:type="gramEnd"/>
      <w:r w:rsidRPr="00675A5F">
        <w:rPr>
          <w:rFonts w:ascii="Times New Roman" w:hAnsi="Times New Roman" w:cs="Times New Roman"/>
          <w:sz w:val="24"/>
          <w:szCs w:val="24"/>
        </w:rPr>
        <w:t>інію (медичний огляд, технічний огляд та інше).</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2.2.11. Здійснення контролю за дотриманням </w:t>
      </w:r>
      <w:proofErr w:type="gramStart"/>
      <w:r w:rsidRPr="00675A5F">
        <w:rPr>
          <w:rFonts w:ascii="Times New Roman" w:hAnsi="Times New Roman" w:cs="Times New Roman"/>
          <w:sz w:val="24"/>
          <w:szCs w:val="24"/>
        </w:rPr>
        <w:t>чинного</w:t>
      </w:r>
      <w:proofErr w:type="gramEnd"/>
      <w:r w:rsidRPr="00675A5F">
        <w:rPr>
          <w:rFonts w:ascii="Times New Roman" w:hAnsi="Times New Roman" w:cs="Times New Roman"/>
          <w:sz w:val="24"/>
          <w:szCs w:val="24"/>
        </w:rPr>
        <w:t xml:space="preserve"> законодавства в галузі транспорту при наданні даних повноважень Засновником.</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2.2.12. Технічне обслуговування та ремонт автотранспорту, послуг автосервісу.</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2.2.13. Здійснення автоматизованого </w:t>
      </w:r>
      <w:proofErr w:type="gramStart"/>
      <w:r w:rsidRPr="00675A5F">
        <w:rPr>
          <w:rFonts w:ascii="Times New Roman" w:hAnsi="Times New Roman" w:cs="Times New Roman"/>
          <w:sz w:val="24"/>
          <w:szCs w:val="24"/>
        </w:rPr>
        <w:t>обл</w:t>
      </w:r>
      <w:proofErr w:type="gramEnd"/>
      <w:r w:rsidRPr="00675A5F">
        <w:rPr>
          <w:rFonts w:ascii="Times New Roman" w:hAnsi="Times New Roman" w:cs="Times New Roman"/>
          <w:sz w:val="24"/>
          <w:szCs w:val="24"/>
        </w:rPr>
        <w:t>іку виконаної транспортної роботи транспортних засобів перевізників незалежно від форми власності.</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2.2.14. Встановлення та експлуатація технічних засобів регулювання дорожнього руху  (встановлення знаків, інформаційних табличок, турнікетів, бордюрів, тощо).</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2.2.15. Надання послуг в проведенні перед рейсових медичних оглядів водіїв транспортних засобів юридичних та фізичних осіб та проведення перед рейсових технічних огляді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транспортних засобів. </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2.2.16. Організація транспортного обслуговування населення, залучення до перевезень перевізників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ізних форм власності.</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2.2.17. Миття автомобілі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w:t>
      </w:r>
      <w:proofErr w:type="gramStart"/>
      <w:r w:rsidRPr="00675A5F">
        <w:rPr>
          <w:rFonts w:ascii="Times New Roman" w:hAnsi="Times New Roman" w:cs="Times New Roman"/>
          <w:sz w:val="24"/>
          <w:szCs w:val="24"/>
        </w:rPr>
        <w:t>та</w:t>
      </w:r>
      <w:proofErr w:type="gramEnd"/>
      <w:r w:rsidRPr="00675A5F">
        <w:rPr>
          <w:rFonts w:ascii="Times New Roman" w:hAnsi="Times New Roman" w:cs="Times New Roman"/>
          <w:sz w:val="24"/>
          <w:szCs w:val="24"/>
        </w:rPr>
        <w:t xml:space="preserve"> інші аналогічні послуги.</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2.2.18. Проведення рекламної діяльності (укладати договори на розміщення рекламоносіїв, погоджувати розміщення тимчасових носіїв, інші рекламні послуги).</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2.2.19. Надання послуг із перевезення вантажів автомобільним транспортом, діяльність автомобільного вантажного транспорту.</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2.2.20. Торгівля автомобільними деталями та приладдям; торгівля автомобілями та мотоциклами, їх технічне обслуговування та ремонт; оренда машин та устаткування; надання послуг з парування та їх реалізація.</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2.2.21. Здійснення оптової, роздрібної торгівельної діяльності непродовольчими товарами.</w:t>
      </w:r>
      <w:r w:rsidRPr="00675A5F">
        <w:rPr>
          <w:rFonts w:ascii="Times New Roman" w:hAnsi="Times New Roman" w:cs="Times New Roman"/>
          <w:i/>
          <w:sz w:val="24"/>
          <w:szCs w:val="24"/>
        </w:rPr>
        <w:t>.</w:t>
      </w:r>
    </w:p>
    <w:p w:rsidR="00460D0F" w:rsidRPr="00675A5F" w:rsidRDefault="00460D0F" w:rsidP="00460D0F">
      <w:pPr>
        <w:widowControl w:val="0"/>
        <w:spacing w:after="0" w:line="240" w:lineRule="auto"/>
        <w:ind w:left="57" w:right="57"/>
        <w:jc w:val="both"/>
        <w:rPr>
          <w:rFonts w:ascii="Times New Roman" w:hAnsi="Times New Roman" w:cs="Times New Roman"/>
          <w:i/>
          <w:sz w:val="24"/>
          <w:szCs w:val="24"/>
        </w:rPr>
      </w:pPr>
      <w:r w:rsidRPr="00675A5F">
        <w:rPr>
          <w:rFonts w:ascii="Times New Roman" w:hAnsi="Times New Roman" w:cs="Times New Roman"/>
          <w:sz w:val="24"/>
          <w:szCs w:val="24"/>
        </w:rPr>
        <w:t>2.2.22. Збі</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 xml:space="preserve"> внесків за торгівлю в інших місцях, крім ринків</w:t>
      </w:r>
      <w:r w:rsidRPr="00675A5F">
        <w:rPr>
          <w:rFonts w:ascii="Times New Roman" w:hAnsi="Times New Roman" w:cs="Times New Roman"/>
          <w:i/>
          <w:sz w:val="24"/>
          <w:szCs w:val="24"/>
        </w:rPr>
        <w:t>.</w:t>
      </w:r>
      <w:r w:rsidRPr="00675A5F">
        <w:rPr>
          <w:rFonts w:ascii="Times New Roman" w:hAnsi="Times New Roman" w:cs="Times New Roman"/>
          <w:sz w:val="24"/>
          <w:szCs w:val="24"/>
        </w:rPr>
        <w:t xml:space="preserve"> Створення та функціонування школи підготовки водіїв транспортних засобів.</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2.3. По мі</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 розвитку і розширення виробничо-господарських функцій перелік робіт і послуг може бути доповнений.</w:t>
      </w:r>
    </w:p>
    <w:p w:rsidR="00460D0F" w:rsidRPr="00675A5F" w:rsidRDefault="00460D0F" w:rsidP="00460D0F">
      <w:pPr>
        <w:widowControl w:val="0"/>
        <w:shd w:val="clear" w:color="auto" w:fill="FFFFFF"/>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 xml:space="preserve">Розділу 3.  УПРАВЛІННЯ   </w:t>
      </w:r>
      <w:proofErr w:type="gramStart"/>
      <w:r w:rsidRPr="00675A5F">
        <w:rPr>
          <w:rFonts w:ascii="Times New Roman" w:hAnsi="Times New Roman" w:cs="Times New Roman"/>
          <w:b/>
          <w:sz w:val="24"/>
          <w:szCs w:val="24"/>
        </w:rPr>
        <w:t>П</w:t>
      </w:r>
      <w:proofErr w:type="gramEnd"/>
      <w:r w:rsidRPr="00675A5F">
        <w:rPr>
          <w:rFonts w:ascii="Times New Roman" w:hAnsi="Times New Roman" w:cs="Times New Roman"/>
          <w:b/>
          <w:sz w:val="24"/>
          <w:szCs w:val="24"/>
        </w:rPr>
        <w:t>ІДПРИЄМСТВОМ.</w:t>
      </w:r>
    </w:p>
    <w:p w:rsidR="00460D0F" w:rsidRPr="00675A5F" w:rsidRDefault="00460D0F" w:rsidP="00460D0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3.1. Управління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ідприємством здійснює керівник Підприємства, який призначається на посаду (на умовах контракту) і звільняється міським головою згідно чинного законодавства України. Головний бухгалтер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призначається на посаду керівником Підприємства за погодженням з уповноваженим органом та, або наглядовою радою Підприємства.</w:t>
      </w:r>
    </w:p>
    <w:p w:rsidR="00460D0F" w:rsidRPr="00675A5F" w:rsidRDefault="00460D0F" w:rsidP="00460D0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Наглядова рада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 (у разі її утворення), управлінням транспорту, комунікації та зв’язку Тернопільської міської ради, в межах компетенції, визначеної статутом підприємства та законом, контролює, координує і спрямовує діяльність керівника підприємства, шляхом надання рекомендацій для виконання при прийняті рішень.</w:t>
      </w:r>
    </w:p>
    <w:p w:rsidR="00460D0F" w:rsidRPr="00675A5F" w:rsidRDefault="00460D0F" w:rsidP="00460D0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Наглядова рада комунального комерційного унітарного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 xml:space="preserve">ідприємства утворюється за рішенням органу, до сфери управління якого належить комунальне унітарне підприємство. Критерії, відповідно до яких утворення наглядової ради комунального унітарного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 є обов’язковим, а також 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відповідної місцевої ради.</w:t>
      </w:r>
    </w:p>
    <w:p w:rsidR="00460D0F" w:rsidRPr="00675A5F" w:rsidRDefault="00460D0F" w:rsidP="00460D0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Наглядова рада комунального унітарного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 приймає такі рішення:</w:t>
      </w:r>
    </w:p>
    <w:p w:rsidR="00460D0F" w:rsidRPr="00675A5F" w:rsidRDefault="00460D0F" w:rsidP="00460D0F">
      <w:pPr>
        <w:numPr>
          <w:ilvl w:val="0"/>
          <w:numId w:val="6"/>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eastAsia="Times New Roman" w:hAnsi="Times New Roman" w:cs="Times New Roman"/>
          <w:sz w:val="24"/>
          <w:szCs w:val="24"/>
        </w:rPr>
        <w:t>про надання згоди на вчинення відповідного господарського зобов’язання;</w:t>
      </w:r>
    </w:p>
    <w:p w:rsidR="00460D0F" w:rsidRPr="00675A5F" w:rsidRDefault="00460D0F" w:rsidP="00460D0F">
      <w:pPr>
        <w:numPr>
          <w:ilvl w:val="0"/>
          <w:numId w:val="6"/>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proofErr w:type="gramStart"/>
      <w:r w:rsidRPr="00675A5F">
        <w:rPr>
          <w:rFonts w:ascii="Times New Roman" w:eastAsia="Times New Roman" w:hAnsi="Times New Roman" w:cs="Times New Roman"/>
          <w:sz w:val="24"/>
          <w:szCs w:val="24"/>
        </w:rPr>
        <w:t>про</w:t>
      </w:r>
      <w:proofErr w:type="gramEnd"/>
      <w:r w:rsidRPr="00675A5F">
        <w:rPr>
          <w:rFonts w:ascii="Times New Roman" w:eastAsia="Times New Roman" w:hAnsi="Times New Roman" w:cs="Times New Roman"/>
          <w:sz w:val="24"/>
          <w:szCs w:val="24"/>
        </w:rPr>
        <w:t xml:space="preserve"> відмову у вчиненні відповідного господарського зобов’язання;</w:t>
      </w:r>
    </w:p>
    <w:p w:rsidR="00460D0F" w:rsidRPr="00675A5F" w:rsidRDefault="00460D0F" w:rsidP="00460D0F">
      <w:pPr>
        <w:numPr>
          <w:ilvl w:val="0"/>
          <w:numId w:val="6"/>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eastAsia="Times New Roman" w:hAnsi="Times New Roman" w:cs="Times New Roman"/>
          <w:sz w:val="24"/>
          <w:szCs w:val="24"/>
        </w:rPr>
        <w:lastRenderedPageBreak/>
        <w:t xml:space="preserve">про передачу питання на розгляд органу, до сфери управління якого належить комунальне комерційне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ідприємство (управління транспорту, комунікацій та зв’язку Тернопільської міської ради).</w:t>
      </w:r>
    </w:p>
    <w:p w:rsidR="00460D0F" w:rsidRPr="00675A5F" w:rsidRDefault="00460D0F" w:rsidP="00460D0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Члени наглядової ради приймають рішення в межах своєї компетенції стосовно надання згоди на вчинення господарських правочинів </w:t>
      </w:r>
      <w:proofErr w:type="gramStart"/>
      <w:r w:rsidRPr="00675A5F">
        <w:rPr>
          <w:rFonts w:ascii="Times New Roman" w:eastAsia="Times New Roman" w:hAnsi="Times New Roman" w:cs="Times New Roman"/>
          <w:sz w:val="24"/>
          <w:szCs w:val="24"/>
        </w:rPr>
        <w:t>в</w:t>
      </w:r>
      <w:proofErr w:type="gramEnd"/>
      <w:r w:rsidRPr="00675A5F">
        <w:rPr>
          <w:rFonts w:ascii="Times New Roman" w:eastAsia="Times New Roman" w:hAnsi="Times New Roman" w:cs="Times New Roman"/>
          <w:sz w:val="24"/>
          <w:szCs w:val="24"/>
        </w:rPr>
        <w:t xml:space="preserve">ідповідно до ст. 78 Господарського кодексу України, та несуть відповідальність встановлену чинним законодавством України, а також отримують винагороду за належне та якісне виконання покладених на них обов’язків у розмірі та вигляді визначеному Засновником, за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ідсумками діяльності комунального підприємства.</w:t>
      </w:r>
    </w:p>
    <w:p w:rsidR="00460D0F" w:rsidRPr="00675A5F" w:rsidRDefault="00460D0F" w:rsidP="00460D0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Наглядова рада комунального комерційного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 здійснює контроль та несе відповідальність за забезпеченням публікації обов’язкової для оприлюднення інформації.</w:t>
      </w:r>
    </w:p>
    <w:p w:rsidR="00460D0F" w:rsidRPr="00675A5F" w:rsidRDefault="00460D0F" w:rsidP="00460D0F">
      <w:pPr>
        <w:shd w:val="clear" w:color="auto" w:fill="FFFFFF"/>
        <w:spacing w:after="0" w:line="240" w:lineRule="auto"/>
        <w:ind w:left="57" w:right="57"/>
        <w:jc w:val="both"/>
        <w:rPr>
          <w:rFonts w:ascii="Times New Roman" w:eastAsia="Times New Roman" w:hAnsi="Times New Roman" w:cs="Times New Roman"/>
          <w:sz w:val="24"/>
          <w:szCs w:val="24"/>
        </w:rPr>
      </w:pPr>
      <w:r w:rsidRPr="00675A5F">
        <w:rPr>
          <w:rFonts w:ascii="Times New Roman" w:eastAsia="Times New Roman" w:hAnsi="Times New Roman" w:cs="Times New Roman"/>
          <w:sz w:val="24"/>
          <w:szCs w:val="24"/>
        </w:rPr>
        <w:t xml:space="preserve">Наглядова рада звітує на сесії міської ради про свою діяльність та щодо господарської діяльності </w:t>
      </w:r>
      <w:proofErr w:type="gramStart"/>
      <w:r w:rsidRPr="00675A5F">
        <w:rPr>
          <w:rFonts w:ascii="Times New Roman" w:eastAsia="Times New Roman" w:hAnsi="Times New Roman" w:cs="Times New Roman"/>
          <w:sz w:val="24"/>
          <w:szCs w:val="24"/>
        </w:rPr>
        <w:t>П</w:t>
      </w:r>
      <w:proofErr w:type="gramEnd"/>
      <w:r w:rsidRPr="00675A5F">
        <w:rPr>
          <w:rFonts w:ascii="Times New Roman" w:eastAsia="Times New Roman" w:hAnsi="Times New Roman" w:cs="Times New Roman"/>
          <w:sz w:val="24"/>
          <w:szCs w:val="24"/>
        </w:rPr>
        <w:t>ідприємства.</w:t>
      </w:r>
    </w:p>
    <w:p w:rsidR="00460D0F" w:rsidRPr="00675A5F" w:rsidRDefault="00460D0F" w:rsidP="00460D0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3.2. Засновник, здійснює свої права по управлінню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ідприємством через керівника Підприємства. До моменту створення наглядової ради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керівник координує діяльність підприємства з управлінням транспорту, комунікацій та зв’язку Тернопільської міської ради. </w:t>
      </w:r>
    </w:p>
    <w:p w:rsidR="00460D0F" w:rsidRPr="00675A5F" w:rsidRDefault="00460D0F" w:rsidP="00460D0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3.3. До компетенції Засновника належить</w:t>
      </w:r>
      <w:proofErr w:type="gramStart"/>
      <w:r w:rsidRPr="00675A5F">
        <w:rPr>
          <w:rFonts w:ascii="Times New Roman" w:hAnsi="Times New Roman" w:cs="Times New Roman"/>
          <w:sz w:val="24"/>
          <w:szCs w:val="24"/>
        </w:rPr>
        <w:t xml:space="preserve"> :</w:t>
      </w:r>
      <w:proofErr w:type="gramEnd"/>
    </w:p>
    <w:p w:rsidR="00460D0F" w:rsidRPr="00675A5F" w:rsidRDefault="00460D0F" w:rsidP="00460D0F">
      <w:pPr>
        <w:widowControl w:val="0"/>
        <w:numPr>
          <w:ilvl w:val="0"/>
          <w:numId w:val="9"/>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визначення основних напрямків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затвердження перспективних планів та звітів про їх виконання;</w:t>
      </w:r>
    </w:p>
    <w:p w:rsidR="00460D0F" w:rsidRPr="00675A5F" w:rsidRDefault="00460D0F" w:rsidP="00460D0F">
      <w:pPr>
        <w:widowControl w:val="0"/>
        <w:numPr>
          <w:ilvl w:val="0"/>
          <w:numId w:val="9"/>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затвердження Статуту, внесення змін та доповнень до нього;</w:t>
      </w:r>
    </w:p>
    <w:p w:rsidR="00460D0F" w:rsidRPr="00675A5F" w:rsidRDefault="00460D0F" w:rsidP="00460D0F">
      <w:pPr>
        <w:widowControl w:val="0"/>
        <w:numPr>
          <w:ilvl w:val="0"/>
          <w:numId w:val="9"/>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встановлення розміру, форми і порядку внесення додаткових внескі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w:t>
      </w:r>
    </w:p>
    <w:p w:rsidR="00460D0F" w:rsidRPr="00675A5F" w:rsidRDefault="00460D0F" w:rsidP="00460D0F">
      <w:pPr>
        <w:widowControl w:val="0"/>
        <w:numPr>
          <w:ilvl w:val="0"/>
          <w:numId w:val="9"/>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відчуження майна, здачу в оренду;</w:t>
      </w:r>
    </w:p>
    <w:p w:rsidR="00460D0F" w:rsidRPr="00675A5F" w:rsidRDefault="00460D0F" w:rsidP="00460D0F">
      <w:pPr>
        <w:widowControl w:val="0"/>
        <w:numPr>
          <w:ilvl w:val="0"/>
          <w:numId w:val="9"/>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прийняття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ішень про реорганізацію або припинення діяльності Підприємства;</w:t>
      </w:r>
    </w:p>
    <w:p w:rsidR="00460D0F" w:rsidRPr="00675A5F" w:rsidRDefault="00460D0F" w:rsidP="00460D0F">
      <w:pPr>
        <w:widowControl w:val="0"/>
        <w:numPr>
          <w:ilvl w:val="0"/>
          <w:numId w:val="9"/>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інші питання, що не суперечать чинному законодавству.</w:t>
      </w:r>
    </w:p>
    <w:p w:rsidR="00460D0F" w:rsidRPr="00675A5F" w:rsidRDefault="00460D0F" w:rsidP="00460D0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3.4. Керівник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керує діяльністю Підприємства, забезпечує виконання покладених на Підприємство завдань відповідно до чинного законодавства.</w:t>
      </w:r>
    </w:p>
    <w:p w:rsidR="00460D0F" w:rsidRPr="00675A5F" w:rsidRDefault="00460D0F" w:rsidP="00460D0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3.5. Керівник комунального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"Міськавтотранс" Тернопільської міської ради: </w:t>
      </w:r>
    </w:p>
    <w:p w:rsidR="00460D0F" w:rsidRPr="00675A5F" w:rsidRDefault="00460D0F" w:rsidP="00460D0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без доручення діє від імені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представляє його інтереси в усіх установах незалежно від форми власності;</w:t>
      </w:r>
    </w:p>
    <w:p w:rsidR="00460D0F" w:rsidRPr="00675A5F" w:rsidRDefault="00460D0F" w:rsidP="00460D0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укладає угоди, </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тому числі трудові за погодженням з наглядової ради;</w:t>
      </w:r>
    </w:p>
    <w:p w:rsidR="00460D0F" w:rsidRPr="00675A5F" w:rsidRDefault="00460D0F" w:rsidP="00460D0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видає доручення та накази згідно з чинним законодавством та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ішеннями Засновника;</w:t>
      </w:r>
    </w:p>
    <w:p w:rsidR="00460D0F" w:rsidRPr="00675A5F" w:rsidRDefault="00460D0F" w:rsidP="00460D0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несе персональну відповідальність за виконання покладених на нього обов’язків; </w:t>
      </w:r>
    </w:p>
    <w:p w:rsidR="00460D0F" w:rsidRPr="00675A5F" w:rsidRDefault="00460D0F" w:rsidP="00460D0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приймає на роботу і звільняє з роботи працівників, відповідно до </w:t>
      </w:r>
      <w:proofErr w:type="gramStart"/>
      <w:r w:rsidRPr="00675A5F">
        <w:rPr>
          <w:rFonts w:ascii="Times New Roman" w:hAnsi="Times New Roman" w:cs="Times New Roman"/>
          <w:sz w:val="24"/>
          <w:szCs w:val="24"/>
        </w:rPr>
        <w:t>чинного</w:t>
      </w:r>
      <w:proofErr w:type="gramEnd"/>
      <w:r w:rsidRPr="00675A5F">
        <w:rPr>
          <w:rFonts w:ascii="Times New Roman" w:hAnsi="Times New Roman" w:cs="Times New Roman"/>
          <w:sz w:val="24"/>
          <w:szCs w:val="24"/>
        </w:rPr>
        <w:t xml:space="preserve"> законодавства;</w:t>
      </w:r>
    </w:p>
    <w:p w:rsidR="00460D0F" w:rsidRPr="00675A5F" w:rsidRDefault="00460D0F" w:rsidP="00460D0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видає в межах компетенції накази по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ідприємству;</w:t>
      </w:r>
    </w:p>
    <w:p w:rsidR="00460D0F" w:rsidRPr="00675A5F" w:rsidRDefault="00460D0F" w:rsidP="00460D0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розпоряджається коштами в межах кошторису витрат;</w:t>
      </w:r>
    </w:p>
    <w:p w:rsidR="00460D0F" w:rsidRPr="00675A5F" w:rsidRDefault="00460D0F" w:rsidP="00460D0F">
      <w:pPr>
        <w:widowControl w:val="0"/>
        <w:numPr>
          <w:ilvl w:val="0"/>
          <w:numId w:val="4"/>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приймає інші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 xml:space="preserve">ішення по питаннях роботи Підприємства, що не суперечать чинному законодавству України. </w:t>
      </w:r>
    </w:p>
    <w:p w:rsidR="00460D0F" w:rsidRPr="00675A5F" w:rsidRDefault="00460D0F" w:rsidP="00460D0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3.6. Повноваження </w:t>
      </w:r>
      <w:proofErr w:type="gramStart"/>
      <w:r w:rsidRPr="00675A5F">
        <w:rPr>
          <w:rFonts w:ascii="Times New Roman" w:hAnsi="Times New Roman" w:cs="Times New Roman"/>
          <w:sz w:val="24"/>
          <w:szCs w:val="24"/>
        </w:rPr>
        <w:t>трудового</w:t>
      </w:r>
      <w:proofErr w:type="gramEnd"/>
      <w:r w:rsidRPr="00675A5F">
        <w:rPr>
          <w:rFonts w:ascii="Times New Roman" w:hAnsi="Times New Roman" w:cs="Times New Roman"/>
          <w:sz w:val="24"/>
          <w:szCs w:val="24"/>
        </w:rPr>
        <w:t xml:space="preserve"> колективу реалізуються загальними зборами трудового колективу.</w:t>
      </w:r>
    </w:p>
    <w:p w:rsidR="00460D0F" w:rsidRPr="00675A5F" w:rsidRDefault="00460D0F" w:rsidP="00460D0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Збори трудового колективу повноважні, якщо на них присутні не менше 2/3 трудового колективу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ішення зборів трудового колективу приймаються відкритим голосуванням простою більшістю голосів трудового колективу.</w:t>
      </w:r>
    </w:p>
    <w:p w:rsidR="00460D0F" w:rsidRPr="00675A5F" w:rsidRDefault="00460D0F" w:rsidP="00460D0F">
      <w:pPr>
        <w:widowControl w:val="0"/>
        <w:shd w:val="clear" w:color="auto" w:fill="FFFFFF"/>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До компетенції зборів трудового колективу входить: </w:t>
      </w:r>
    </w:p>
    <w:p w:rsidR="00460D0F" w:rsidRPr="00675A5F" w:rsidRDefault="00460D0F" w:rsidP="00460D0F">
      <w:pPr>
        <w:widowControl w:val="0"/>
        <w:numPr>
          <w:ilvl w:val="0"/>
          <w:numId w:val="1"/>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розгляд і затвердження колективного договору;</w:t>
      </w:r>
    </w:p>
    <w:p w:rsidR="00460D0F" w:rsidRPr="00675A5F" w:rsidRDefault="00460D0F" w:rsidP="00460D0F">
      <w:pPr>
        <w:widowControl w:val="0"/>
        <w:numPr>
          <w:ilvl w:val="0"/>
          <w:numId w:val="1"/>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розгляд і вирішення, згідно Статутом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питань самоврядування трудового колективу;</w:t>
      </w:r>
    </w:p>
    <w:p w:rsidR="00460D0F" w:rsidRPr="00675A5F" w:rsidRDefault="00460D0F" w:rsidP="00460D0F">
      <w:pPr>
        <w:widowControl w:val="0"/>
        <w:numPr>
          <w:ilvl w:val="0"/>
          <w:numId w:val="1"/>
        </w:numPr>
        <w:pBdr>
          <w:top w:val="nil"/>
          <w:left w:val="nil"/>
          <w:bottom w:val="nil"/>
          <w:right w:val="nil"/>
          <w:between w:val="nil"/>
        </w:pBdr>
        <w:shd w:val="clear" w:color="auto" w:fill="FFFFFF"/>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визначення та затвердження переліку і порядку надання працівникам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соціальних пільг.</w:t>
      </w:r>
    </w:p>
    <w:p w:rsidR="00460D0F" w:rsidRDefault="00460D0F" w:rsidP="00460D0F">
      <w:pPr>
        <w:widowControl w:val="0"/>
        <w:spacing w:after="0" w:line="240" w:lineRule="auto"/>
        <w:ind w:left="57" w:right="57"/>
        <w:jc w:val="both"/>
        <w:rPr>
          <w:rFonts w:ascii="Times New Roman" w:hAnsi="Times New Roman" w:cs="Times New Roman"/>
          <w:b/>
          <w:sz w:val="24"/>
          <w:szCs w:val="24"/>
          <w:lang w:val="uk-UA"/>
        </w:rPr>
      </w:pPr>
    </w:p>
    <w:p w:rsidR="00460D0F" w:rsidRPr="00675A5F" w:rsidRDefault="00460D0F" w:rsidP="00460D0F">
      <w:pPr>
        <w:widowControl w:val="0"/>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lastRenderedPageBreak/>
        <w:t xml:space="preserve">Розділ 4. ПОРЯДОК УТВОРЕННЯ МАЙНА </w:t>
      </w:r>
      <w:proofErr w:type="gramStart"/>
      <w:r w:rsidRPr="00675A5F">
        <w:rPr>
          <w:rFonts w:ascii="Times New Roman" w:hAnsi="Times New Roman" w:cs="Times New Roman"/>
          <w:b/>
          <w:sz w:val="24"/>
          <w:szCs w:val="24"/>
        </w:rPr>
        <w:t>П</w:t>
      </w:r>
      <w:proofErr w:type="gramEnd"/>
      <w:r w:rsidRPr="00675A5F">
        <w:rPr>
          <w:rFonts w:ascii="Times New Roman" w:hAnsi="Times New Roman" w:cs="Times New Roman"/>
          <w:b/>
          <w:sz w:val="24"/>
          <w:szCs w:val="24"/>
        </w:rPr>
        <w:t>ІДПРИЄМСТВА ТА ЙОГО ВИКОРИСТАННЯ.  ПОРЯДОК  РОЗПОДІЛУ  ПРИБУТКІВ.</w:t>
      </w:r>
    </w:p>
    <w:p w:rsidR="00460D0F" w:rsidRPr="00D52DCA" w:rsidRDefault="00460D0F" w:rsidP="00460D0F">
      <w:pPr>
        <w:widowControl w:val="0"/>
        <w:spacing w:after="0" w:line="240" w:lineRule="auto"/>
        <w:ind w:left="57" w:right="57"/>
        <w:jc w:val="both"/>
        <w:rPr>
          <w:rFonts w:ascii="Times New Roman" w:eastAsia="Times New Roman" w:hAnsi="Times New Roman" w:cs="Times New Roman"/>
          <w:sz w:val="24"/>
          <w:szCs w:val="24"/>
          <w:lang w:val="uk-UA"/>
        </w:rPr>
      </w:pPr>
      <w:r w:rsidRPr="00675A5F">
        <w:rPr>
          <w:rFonts w:ascii="Times New Roman" w:hAnsi="Times New Roman" w:cs="Times New Roman"/>
          <w:sz w:val="24"/>
          <w:szCs w:val="24"/>
        </w:rPr>
        <w:t xml:space="preserve">4.1.Майно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становлять основні фонди та оборотні кошти, а також інші цінності, вартість яких відображається в самостійному балансі. Для забезпечення діяльності підприємства утворюється статутний капітал. Статутний капітал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становить </w:t>
      </w:r>
      <w:r w:rsidR="00D84940">
        <w:rPr>
          <w:rFonts w:ascii="Times New Roman" w:hAnsi="Times New Roman" w:cs="Times New Roman"/>
          <w:sz w:val="24"/>
          <w:szCs w:val="24"/>
          <w:lang w:val="uk-UA"/>
        </w:rPr>
        <w:t xml:space="preserve"> </w:t>
      </w:r>
      <w:r w:rsidR="00D84940" w:rsidRPr="006A2737">
        <w:rPr>
          <w:rFonts w:ascii="Times New Roman" w:hAnsi="Times New Roman"/>
          <w:b/>
          <w:lang w:val="uk-UA"/>
        </w:rPr>
        <w:t>2005170,62</w:t>
      </w:r>
      <w:r w:rsidR="00D84940">
        <w:rPr>
          <w:rFonts w:ascii="Times New Roman" w:hAnsi="Times New Roman"/>
          <w:b/>
          <w:lang w:val="uk-UA"/>
        </w:rPr>
        <w:t xml:space="preserve"> д</w:t>
      </w:r>
      <w:r w:rsidR="00D84940" w:rsidRPr="006A2737">
        <w:rPr>
          <w:rFonts w:ascii="Times New Roman" w:hAnsi="Times New Roman"/>
          <w:b/>
          <w:lang w:val="uk-UA"/>
        </w:rPr>
        <w:t>ва мільйони п'ять тисяч сто сімдесят гривень 62 копійки</w:t>
      </w:r>
      <w:r w:rsidR="00D84940" w:rsidRPr="00675A5F">
        <w:rPr>
          <w:rFonts w:ascii="Times New Roman" w:hAnsi="Times New Roman" w:cs="Times New Roman"/>
          <w:sz w:val="24"/>
          <w:szCs w:val="24"/>
        </w:rPr>
        <w:t xml:space="preserve"> </w:t>
      </w:r>
      <w:r w:rsidRPr="00675A5F">
        <w:rPr>
          <w:rFonts w:ascii="Times New Roman" w:hAnsi="Times New Roman" w:cs="Times New Roman"/>
          <w:sz w:val="24"/>
          <w:szCs w:val="24"/>
        </w:rPr>
        <w:t>та може змінюватися  на підставі прийнятого рішення міської ради, та у інших випадках, незаборонених чинним законодавством</w:t>
      </w:r>
      <w:r>
        <w:rPr>
          <w:rFonts w:ascii="Times New Roman" w:hAnsi="Times New Roman" w:cs="Times New Roman"/>
          <w:sz w:val="24"/>
          <w:szCs w:val="24"/>
          <w:lang w:val="uk-UA"/>
        </w:rPr>
        <w:t>.</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4.2. Джерелами формування майна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є:</w:t>
      </w:r>
    </w:p>
    <w:p w:rsidR="00460D0F" w:rsidRPr="00675A5F" w:rsidRDefault="00460D0F" w:rsidP="00460D0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майно передане Засновником, власником;</w:t>
      </w:r>
    </w:p>
    <w:p w:rsidR="00460D0F" w:rsidRPr="00675A5F" w:rsidRDefault="00460D0F" w:rsidP="00460D0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доходи від фінансово-господарської діяльності;</w:t>
      </w:r>
    </w:p>
    <w:p w:rsidR="00460D0F" w:rsidRPr="00675A5F" w:rsidRDefault="00460D0F" w:rsidP="00460D0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доходи від цінних паперів;</w:t>
      </w:r>
    </w:p>
    <w:p w:rsidR="00460D0F" w:rsidRPr="00675A5F" w:rsidRDefault="00460D0F" w:rsidP="00460D0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кредити банкі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 xml:space="preserve"> та інших кредиторів;</w:t>
      </w:r>
    </w:p>
    <w:p w:rsidR="00460D0F" w:rsidRPr="00675A5F" w:rsidRDefault="00460D0F" w:rsidP="00460D0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капітальні вкладення та дотації бюджеті</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w:t>
      </w:r>
    </w:p>
    <w:p w:rsidR="00460D0F" w:rsidRPr="00675A5F" w:rsidRDefault="00460D0F" w:rsidP="00460D0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придбання майна інших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 установ, організації;</w:t>
      </w:r>
    </w:p>
    <w:p w:rsidR="00460D0F" w:rsidRPr="00675A5F" w:rsidRDefault="00460D0F" w:rsidP="00460D0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безоплатні або благодійні внески, пожертвування організацій,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 і громадян;</w:t>
      </w:r>
    </w:p>
    <w:p w:rsidR="00460D0F" w:rsidRPr="00675A5F" w:rsidRDefault="00460D0F" w:rsidP="00460D0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доходи від іншої господарської діяльності;</w:t>
      </w:r>
    </w:p>
    <w:p w:rsidR="00460D0F" w:rsidRPr="00675A5F" w:rsidRDefault="00460D0F" w:rsidP="00460D0F">
      <w:pPr>
        <w:widowControl w:val="0"/>
        <w:numPr>
          <w:ilvl w:val="0"/>
          <w:numId w:val="8"/>
        </w:numPr>
        <w:pBdr>
          <w:top w:val="nil"/>
          <w:left w:val="nil"/>
          <w:bottom w:val="nil"/>
          <w:right w:val="nil"/>
          <w:between w:val="nil"/>
        </w:pBdr>
        <w:spacing w:after="0" w:line="240" w:lineRule="auto"/>
        <w:ind w:left="57" w:right="57" w:firstLine="0"/>
        <w:jc w:val="both"/>
        <w:rPr>
          <w:rFonts w:ascii="Times New Roman" w:hAnsi="Times New Roman" w:cs="Times New Roman"/>
          <w:sz w:val="24"/>
          <w:szCs w:val="24"/>
        </w:rPr>
      </w:pPr>
      <w:r w:rsidRPr="00675A5F">
        <w:rPr>
          <w:rFonts w:ascii="Times New Roman" w:hAnsi="Times New Roman" w:cs="Times New Roman"/>
          <w:sz w:val="24"/>
          <w:szCs w:val="24"/>
        </w:rPr>
        <w:t xml:space="preserve">інші джерела не </w:t>
      </w:r>
      <w:proofErr w:type="gramStart"/>
      <w:r w:rsidRPr="00675A5F">
        <w:rPr>
          <w:rFonts w:ascii="Times New Roman" w:hAnsi="Times New Roman" w:cs="Times New Roman"/>
          <w:sz w:val="24"/>
          <w:szCs w:val="24"/>
        </w:rPr>
        <w:t>заборонен</w:t>
      </w:r>
      <w:proofErr w:type="gramEnd"/>
      <w:r w:rsidRPr="00675A5F">
        <w:rPr>
          <w:rFonts w:ascii="Times New Roman" w:hAnsi="Times New Roman" w:cs="Times New Roman"/>
          <w:sz w:val="24"/>
          <w:szCs w:val="24"/>
        </w:rPr>
        <w:t xml:space="preserve">і законодавчими актами України. </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4.3. Прибуток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утворюється з усіх надходжень від господарської діяльності після покриття матеріальних та прирівняних до них витрат і витрат на оплату праці. Із балансового прибутку Підприємства сплачуються проценти по кредитах банків та по облігаціях, а також вносяться передбачені законодавством України податки та інші платежі до бюджету.</w:t>
      </w:r>
    </w:p>
    <w:p w:rsidR="00460D0F" w:rsidRPr="00675A5F" w:rsidRDefault="00460D0F" w:rsidP="00460D0F">
      <w:pPr>
        <w:widowControl w:val="0"/>
        <w:tabs>
          <w:tab w:val="left" w:pos="36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4.4. Прибуток, який залишається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ісля сплати податків і інших обов’язкових платежів, розподіляється згідно чинного законодавства за погодженням з управлінням транспорту та зв'язку Тернопільської міської ради.</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4.5.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ідприємство відповідає по своїх зобов’язаннях усім своїм майном. Збитки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відшкодовуються за рахунок коштів, які є у Підприємства. При нестачі цих коштів - за рахунок реалізації майна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4.6.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не несе відповідальності за зобов’язаннями Засновника, а Засновник - за зобов’язаннями Підприємства.</w:t>
      </w:r>
    </w:p>
    <w:p w:rsidR="00460D0F" w:rsidRPr="00675A5F" w:rsidRDefault="00460D0F" w:rsidP="00460D0F">
      <w:pPr>
        <w:widowControl w:val="0"/>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Розділ 5.  ПРАЦЯ   І   ЗАРОБІТНА  ПЛАТА.</w:t>
      </w:r>
    </w:p>
    <w:p w:rsidR="00460D0F" w:rsidRPr="00675A5F" w:rsidRDefault="00460D0F" w:rsidP="00460D0F">
      <w:pPr>
        <w:widowControl w:val="0"/>
        <w:tabs>
          <w:tab w:val="left" w:pos="144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5.1. Трудові доходи кожного працівника визначаються його трудовим вкладом із врахуванням кінцевих результатів роботи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та не можуть бути нижчими від мінімуму встановленого законодавством України.</w:t>
      </w:r>
    </w:p>
    <w:p w:rsidR="00460D0F" w:rsidRPr="00675A5F" w:rsidRDefault="00460D0F" w:rsidP="00460D0F">
      <w:pPr>
        <w:widowControl w:val="0"/>
        <w:tabs>
          <w:tab w:val="left" w:pos="144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5.2.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самостійно встановлює форми, системи і розміри оплати праці за погодженням із Засновником або уповноваженим ним органом.</w:t>
      </w:r>
    </w:p>
    <w:p w:rsidR="00460D0F" w:rsidRPr="00675A5F" w:rsidRDefault="00460D0F" w:rsidP="00460D0F">
      <w:pPr>
        <w:widowControl w:val="0"/>
        <w:tabs>
          <w:tab w:val="left" w:pos="144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5.3. Працівники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ідлягають медичному та соціальному страхуванню і соціальному забезпеченню в порядку, передбаченому чинним законодавством України.</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b/>
          <w:sz w:val="24"/>
          <w:szCs w:val="24"/>
        </w:rPr>
        <w:tab/>
        <w:t xml:space="preserve">Розділ 6.  </w:t>
      </w:r>
      <w:proofErr w:type="gramStart"/>
      <w:r w:rsidRPr="00675A5F">
        <w:rPr>
          <w:rFonts w:ascii="Times New Roman" w:hAnsi="Times New Roman" w:cs="Times New Roman"/>
          <w:b/>
          <w:sz w:val="24"/>
          <w:szCs w:val="24"/>
        </w:rPr>
        <w:t>ОБЛ</w:t>
      </w:r>
      <w:proofErr w:type="gramEnd"/>
      <w:r w:rsidRPr="00675A5F">
        <w:rPr>
          <w:rFonts w:ascii="Times New Roman" w:hAnsi="Times New Roman" w:cs="Times New Roman"/>
          <w:b/>
          <w:sz w:val="24"/>
          <w:szCs w:val="24"/>
        </w:rPr>
        <w:t>ІК,    ЗВІТНІСТЬ    І    РЕВІЗІЯ   ДІЯЛЬНОСТІ.</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6.1.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здійснює оперативний та бухгалтерський облік результатів своєї діяльності, веде статистичну звітність.</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6.2. Порядок ведення бухгалтерського </w:t>
      </w:r>
      <w:proofErr w:type="gramStart"/>
      <w:r w:rsidRPr="00675A5F">
        <w:rPr>
          <w:rFonts w:ascii="Times New Roman" w:hAnsi="Times New Roman" w:cs="Times New Roman"/>
          <w:sz w:val="24"/>
          <w:szCs w:val="24"/>
        </w:rPr>
        <w:t>обл</w:t>
      </w:r>
      <w:proofErr w:type="gramEnd"/>
      <w:r w:rsidRPr="00675A5F">
        <w:rPr>
          <w:rFonts w:ascii="Times New Roman" w:hAnsi="Times New Roman" w:cs="Times New Roman"/>
          <w:sz w:val="24"/>
          <w:szCs w:val="24"/>
        </w:rPr>
        <w:t>іку та статистичної звітності визначається відповідними законодавчо – нормативними актами.</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6.3.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щоквартально подає засновнику або уповноваженому ним органу звіт про результати своєї діяльності .</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6.4. Ревізія і перевірка фінансово–господарської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проводиться Засновником або уповноваженим ним органом на менше як один раз на рік.</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6.5. Перевірка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іншими контролюючими органами здійснюється у відповідності з вимогами чинного законодавства України.</w:t>
      </w:r>
    </w:p>
    <w:p w:rsidR="00460D0F" w:rsidRDefault="00460D0F" w:rsidP="00460D0F">
      <w:pPr>
        <w:widowControl w:val="0"/>
        <w:spacing w:after="0" w:line="240" w:lineRule="auto"/>
        <w:ind w:left="57" w:right="57"/>
        <w:jc w:val="both"/>
        <w:rPr>
          <w:rFonts w:ascii="Times New Roman" w:hAnsi="Times New Roman" w:cs="Times New Roman"/>
          <w:b/>
          <w:sz w:val="24"/>
          <w:szCs w:val="24"/>
          <w:lang w:val="uk-UA"/>
        </w:rPr>
      </w:pPr>
    </w:p>
    <w:p w:rsidR="00460D0F" w:rsidRPr="00460D0F" w:rsidRDefault="00460D0F" w:rsidP="00460D0F">
      <w:pPr>
        <w:widowControl w:val="0"/>
        <w:spacing w:after="0" w:line="240" w:lineRule="auto"/>
        <w:ind w:left="57" w:right="57"/>
        <w:jc w:val="both"/>
        <w:rPr>
          <w:rFonts w:ascii="Times New Roman" w:hAnsi="Times New Roman" w:cs="Times New Roman"/>
          <w:b/>
          <w:sz w:val="24"/>
          <w:szCs w:val="24"/>
          <w:lang w:val="uk-UA"/>
        </w:rPr>
      </w:pPr>
      <w:r w:rsidRPr="00460D0F">
        <w:rPr>
          <w:rFonts w:ascii="Times New Roman" w:hAnsi="Times New Roman" w:cs="Times New Roman"/>
          <w:b/>
          <w:sz w:val="24"/>
          <w:szCs w:val="24"/>
          <w:lang w:val="uk-UA"/>
        </w:rPr>
        <w:lastRenderedPageBreak/>
        <w:t>Розділ 7.  ЗОВНІШНЬОЕКОНОМІЧНА   ДІЯЛЬНІСТЬ.</w:t>
      </w:r>
    </w:p>
    <w:p w:rsidR="00460D0F" w:rsidRPr="00460D0F" w:rsidRDefault="00460D0F" w:rsidP="00460D0F">
      <w:pPr>
        <w:widowControl w:val="0"/>
        <w:tabs>
          <w:tab w:val="left" w:pos="0"/>
        </w:tabs>
        <w:spacing w:after="0" w:line="240" w:lineRule="auto"/>
        <w:ind w:left="57" w:right="57"/>
        <w:jc w:val="both"/>
        <w:rPr>
          <w:rFonts w:ascii="Times New Roman" w:hAnsi="Times New Roman" w:cs="Times New Roman"/>
          <w:sz w:val="24"/>
          <w:szCs w:val="24"/>
          <w:lang w:val="uk-UA"/>
        </w:rPr>
      </w:pPr>
      <w:r w:rsidRPr="00460D0F">
        <w:rPr>
          <w:rFonts w:ascii="Times New Roman" w:hAnsi="Times New Roman" w:cs="Times New Roman"/>
          <w:sz w:val="24"/>
          <w:szCs w:val="24"/>
          <w:lang w:val="uk-UA"/>
        </w:rPr>
        <w:t>7.1. Підприємство має право здійснювати зовнішньоекономічну діяльність за погодженням із Засновником або уповноваженим ним органом.</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7.2.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має право одержувати кредити у вільноконвертованій валюті від зарубіжних  партнерів, іноземних громадян та інших джерел при погодженні з Засновником або уповноваженим ним органом, при цьому валютні кошти зараховуються на баланс Підприємства і використовуються ним самостійно.</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7.3. По одержаних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ідприємством кредитах держава відповідальності не несе.</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7.4.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у своїй зовнішньоекономічній діяльності з питань технологічної, екологічної та соціальної безпеки контролюється державними органами.</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ab/>
        <w:t xml:space="preserve">Розділ 8.  ПРИПИНЕННЯ    ДІЯЛЬНОСТІ    </w:t>
      </w:r>
      <w:proofErr w:type="gramStart"/>
      <w:r w:rsidRPr="00675A5F">
        <w:rPr>
          <w:rFonts w:ascii="Times New Roman" w:hAnsi="Times New Roman" w:cs="Times New Roman"/>
          <w:b/>
          <w:sz w:val="24"/>
          <w:szCs w:val="24"/>
        </w:rPr>
        <w:t>П</w:t>
      </w:r>
      <w:proofErr w:type="gramEnd"/>
      <w:r w:rsidRPr="00675A5F">
        <w:rPr>
          <w:rFonts w:ascii="Times New Roman" w:hAnsi="Times New Roman" w:cs="Times New Roman"/>
          <w:b/>
          <w:sz w:val="24"/>
          <w:szCs w:val="24"/>
        </w:rPr>
        <w:t>ІДПРИЄМСТВА.</w:t>
      </w:r>
    </w:p>
    <w:p w:rsidR="00460D0F" w:rsidRPr="00675A5F" w:rsidRDefault="00460D0F" w:rsidP="00460D0F">
      <w:pPr>
        <w:widowControl w:val="0"/>
        <w:tabs>
          <w:tab w:val="left" w:pos="36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8.1. Припинення діяльності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відбувається шляхом його реорганізації (злиття, приєднання, поділу, виділення, перетворення) або ліквідації за рішенням Засновника чи за  рішенням суду.</w:t>
      </w:r>
    </w:p>
    <w:p w:rsidR="00460D0F" w:rsidRPr="00675A5F" w:rsidRDefault="00460D0F" w:rsidP="00460D0F">
      <w:pPr>
        <w:widowControl w:val="0"/>
        <w:tabs>
          <w:tab w:val="left" w:pos="36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8.2. При реорганізації і ліквідації Підприємства вивільненим працівникам гарантується додержання їх прав та інтересів </w:t>
      </w:r>
      <w:proofErr w:type="gramStart"/>
      <w:r w:rsidRPr="00675A5F">
        <w:rPr>
          <w:rFonts w:ascii="Times New Roman" w:hAnsi="Times New Roman" w:cs="Times New Roman"/>
          <w:sz w:val="24"/>
          <w:szCs w:val="24"/>
        </w:rPr>
        <w:t>в</w:t>
      </w:r>
      <w:proofErr w:type="gramEnd"/>
      <w:r w:rsidRPr="00675A5F">
        <w:rPr>
          <w:rFonts w:ascii="Times New Roman" w:hAnsi="Times New Roman" w:cs="Times New Roman"/>
          <w:sz w:val="24"/>
          <w:szCs w:val="24"/>
        </w:rPr>
        <w:t>ідповідно до трудового законодавства України.</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8.3.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ліквідується:</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а) за </w:t>
      </w:r>
      <w:proofErr w:type="gramStart"/>
      <w:r w:rsidRPr="00675A5F">
        <w:rPr>
          <w:rFonts w:ascii="Times New Roman" w:hAnsi="Times New Roman" w:cs="Times New Roman"/>
          <w:sz w:val="24"/>
          <w:szCs w:val="24"/>
        </w:rPr>
        <w:t>р</w:t>
      </w:r>
      <w:proofErr w:type="gramEnd"/>
      <w:r w:rsidRPr="00675A5F">
        <w:rPr>
          <w:rFonts w:ascii="Times New Roman" w:hAnsi="Times New Roman" w:cs="Times New Roman"/>
          <w:sz w:val="24"/>
          <w:szCs w:val="24"/>
        </w:rPr>
        <w:t>ішенням Засновника;</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б) на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ідставі рішення суду або господарського суду;</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в) </w:t>
      </w:r>
      <w:proofErr w:type="gramStart"/>
      <w:r w:rsidRPr="00675A5F">
        <w:rPr>
          <w:rFonts w:ascii="Times New Roman" w:hAnsi="Times New Roman" w:cs="Times New Roman"/>
          <w:sz w:val="24"/>
          <w:szCs w:val="24"/>
        </w:rPr>
        <w:t>у</w:t>
      </w:r>
      <w:proofErr w:type="gramEnd"/>
      <w:r w:rsidRPr="00675A5F">
        <w:rPr>
          <w:rFonts w:ascii="Times New Roman" w:hAnsi="Times New Roman" w:cs="Times New Roman"/>
          <w:sz w:val="24"/>
          <w:szCs w:val="24"/>
        </w:rPr>
        <w:t xml:space="preserve"> разі визнання його банкрутом;</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г) за поданням органів, що контролюють діяльність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у разі систематичного або грубого порушення ним законодавства;</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   д) в інших випадках передбачених чинним законодавством України.</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8.4. Реорганізація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відбувається за рішенням Засновника.</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8.5. Ліквідація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здійснюється ліквідаційною комісією призначеною Засновником.</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8.6. Ліквідаційна комі</w:t>
      </w:r>
      <w:proofErr w:type="gramStart"/>
      <w:r w:rsidRPr="00675A5F">
        <w:rPr>
          <w:rFonts w:ascii="Times New Roman" w:hAnsi="Times New Roman" w:cs="Times New Roman"/>
          <w:sz w:val="24"/>
          <w:szCs w:val="24"/>
        </w:rPr>
        <w:t>с</w:t>
      </w:r>
      <w:proofErr w:type="gramEnd"/>
      <w:r w:rsidRPr="00675A5F">
        <w:rPr>
          <w:rFonts w:ascii="Times New Roman" w:hAnsi="Times New Roman" w:cs="Times New Roman"/>
          <w:sz w:val="24"/>
          <w:szCs w:val="24"/>
        </w:rPr>
        <w:t xml:space="preserve">ія </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Ліквідація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провадиться призначеною Засновником ліквідаційною комісією, а у випадках банкрутства та припинення діяльності підприємства за рішенням суду - ліквідаційною комісією, що призначається цим органом.</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proofErr w:type="gramStart"/>
      <w:r w:rsidRPr="00675A5F">
        <w:rPr>
          <w:rFonts w:ascii="Times New Roman" w:hAnsi="Times New Roman" w:cs="Times New Roman"/>
          <w:sz w:val="24"/>
          <w:szCs w:val="24"/>
        </w:rPr>
        <w:t>З</w:t>
      </w:r>
      <w:proofErr w:type="gramEnd"/>
      <w:r w:rsidRPr="00675A5F">
        <w:rPr>
          <w:rFonts w:ascii="Times New Roman" w:hAnsi="Times New Roman" w:cs="Times New Roman"/>
          <w:sz w:val="24"/>
          <w:szCs w:val="24"/>
        </w:rPr>
        <w:t xml:space="preserve"> дня призначення ліквідаційної комісії до неї переходять повноваження по управлінню справами Підприємства. </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Ліквідаційна комісія у триденний строк з моменту її призначення публікує інформацію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в одному з офіційних (республіканському і місцевому) органів преси із зазначенням строку подачі заяв кредиторами своїх претензій, оцінює наявне майно Підприємства, виявляє його дебіторів і кредиторів та розраховується з ними, вживає заходів до оплати боргів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ідприємства третім особам, складає ліквідаційний баланс та подає його Засновнику Підприємства або органу, що призначив ліквідаційну комісію.</w:t>
      </w:r>
    </w:p>
    <w:p w:rsidR="00460D0F" w:rsidRPr="00675A5F" w:rsidRDefault="00460D0F" w:rsidP="00460D0F">
      <w:pPr>
        <w:widowControl w:val="0"/>
        <w:tabs>
          <w:tab w:val="left" w:pos="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8.7. Майно і кошти, які залишаються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ісля погашення зобов’язань, переходять у власність Засновника.</w:t>
      </w:r>
    </w:p>
    <w:p w:rsidR="00460D0F" w:rsidRPr="00675A5F" w:rsidRDefault="00460D0F" w:rsidP="00460D0F">
      <w:pPr>
        <w:widowControl w:val="0"/>
        <w:tabs>
          <w:tab w:val="left" w:pos="72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8.8.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ідприємство вважається реорганізованим або ліквідованим із моменту виключення його з Єдиного державного реєстру підприємств і організацій.</w:t>
      </w:r>
    </w:p>
    <w:p w:rsidR="00460D0F" w:rsidRPr="00675A5F" w:rsidRDefault="00460D0F" w:rsidP="00460D0F">
      <w:pPr>
        <w:widowControl w:val="0"/>
        <w:tabs>
          <w:tab w:val="left" w:pos="720"/>
        </w:tabs>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8.9. У разі реорганізації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 xml:space="preserve">ідприємства його права і обов’язки переходять до правонаступників. </w:t>
      </w:r>
    </w:p>
    <w:p w:rsidR="00460D0F" w:rsidRPr="00675A5F" w:rsidRDefault="00460D0F" w:rsidP="00460D0F">
      <w:pPr>
        <w:widowControl w:val="0"/>
        <w:tabs>
          <w:tab w:val="left" w:pos="720"/>
        </w:tabs>
        <w:spacing w:after="0" w:line="240" w:lineRule="auto"/>
        <w:ind w:left="57" w:right="57"/>
        <w:jc w:val="both"/>
        <w:rPr>
          <w:rFonts w:ascii="Times New Roman" w:hAnsi="Times New Roman" w:cs="Times New Roman"/>
          <w:sz w:val="24"/>
          <w:szCs w:val="24"/>
        </w:rPr>
      </w:pPr>
    </w:p>
    <w:p w:rsidR="00460D0F" w:rsidRPr="00675A5F" w:rsidRDefault="00460D0F" w:rsidP="00460D0F">
      <w:pPr>
        <w:widowControl w:val="0"/>
        <w:spacing w:after="0" w:line="240" w:lineRule="auto"/>
        <w:ind w:left="57" w:right="57"/>
        <w:jc w:val="both"/>
        <w:rPr>
          <w:rFonts w:ascii="Times New Roman" w:hAnsi="Times New Roman" w:cs="Times New Roman"/>
          <w:b/>
          <w:sz w:val="24"/>
          <w:szCs w:val="24"/>
        </w:rPr>
      </w:pPr>
      <w:r w:rsidRPr="00675A5F">
        <w:rPr>
          <w:rFonts w:ascii="Times New Roman" w:hAnsi="Times New Roman" w:cs="Times New Roman"/>
          <w:b/>
          <w:sz w:val="24"/>
          <w:szCs w:val="24"/>
        </w:rPr>
        <w:t xml:space="preserve">9. ЗМІНИ ТА ДОПОВНЕННЯ </w:t>
      </w:r>
      <w:proofErr w:type="gramStart"/>
      <w:r w:rsidRPr="00675A5F">
        <w:rPr>
          <w:rFonts w:ascii="Times New Roman" w:hAnsi="Times New Roman" w:cs="Times New Roman"/>
          <w:b/>
          <w:sz w:val="24"/>
          <w:szCs w:val="24"/>
        </w:rPr>
        <w:t>ДО</w:t>
      </w:r>
      <w:proofErr w:type="gramEnd"/>
      <w:r w:rsidRPr="00675A5F">
        <w:rPr>
          <w:rFonts w:ascii="Times New Roman" w:hAnsi="Times New Roman" w:cs="Times New Roman"/>
          <w:b/>
          <w:sz w:val="24"/>
          <w:szCs w:val="24"/>
        </w:rPr>
        <w:t xml:space="preserve"> СТАТУТУ.</w:t>
      </w:r>
    </w:p>
    <w:p w:rsidR="00460D0F" w:rsidRPr="00675A5F" w:rsidRDefault="00460D0F" w:rsidP="00460D0F">
      <w:pPr>
        <w:widowControl w:val="0"/>
        <w:spacing w:after="0" w:line="240" w:lineRule="auto"/>
        <w:ind w:left="57" w:right="57"/>
        <w:rPr>
          <w:rFonts w:ascii="Times New Roman" w:hAnsi="Times New Roman" w:cs="Times New Roman"/>
          <w:sz w:val="24"/>
          <w:szCs w:val="24"/>
        </w:rPr>
      </w:pPr>
      <w:r w:rsidRPr="00675A5F">
        <w:rPr>
          <w:rFonts w:ascii="Times New Roman" w:hAnsi="Times New Roman" w:cs="Times New Roman"/>
          <w:sz w:val="24"/>
          <w:szCs w:val="24"/>
        </w:rPr>
        <w:t xml:space="preserve">9.1. Даний Статут, а також зміни до нього </w:t>
      </w:r>
      <w:proofErr w:type="gramStart"/>
      <w:r w:rsidRPr="00675A5F">
        <w:rPr>
          <w:rFonts w:ascii="Times New Roman" w:hAnsi="Times New Roman" w:cs="Times New Roman"/>
          <w:sz w:val="24"/>
          <w:szCs w:val="24"/>
        </w:rPr>
        <w:t>п</w:t>
      </w:r>
      <w:proofErr w:type="gramEnd"/>
      <w:r w:rsidRPr="00675A5F">
        <w:rPr>
          <w:rFonts w:ascii="Times New Roman" w:hAnsi="Times New Roman" w:cs="Times New Roman"/>
          <w:sz w:val="24"/>
          <w:szCs w:val="24"/>
        </w:rPr>
        <w:t>ідлягають державній реєстрації.</w:t>
      </w:r>
    </w:p>
    <w:p w:rsidR="00460D0F" w:rsidRPr="00675A5F" w:rsidRDefault="00460D0F" w:rsidP="00460D0F">
      <w:pPr>
        <w:widowControl w:val="0"/>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sz w:val="24"/>
          <w:szCs w:val="24"/>
        </w:rPr>
        <w:t xml:space="preserve">9.2. Положення, які не </w:t>
      </w:r>
      <w:proofErr w:type="gramStart"/>
      <w:r w:rsidRPr="00675A5F">
        <w:rPr>
          <w:rFonts w:ascii="Times New Roman" w:hAnsi="Times New Roman" w:cs="Times New Roman"/>
          <w:sz w:val="24"/>
          <w:szCs w:val="24"/>
        </w:rPr>
        <w:t>вв</w:t>
      </w:r>
      <w:proofErr w:type="gramEnd"/>
      <w:r w:rsidRPr="00675A5F">
        <w:rPr>
          <w:rFonts w:ascii="Times New Roman" w:hAnsi="Times New Roman" w:cs="Times New Roman"/>
          <w:sz w:val="24"/>
          <w:szCs w:val="24"/>
        </w:rPr>
        <w:t>ійшли в даний Статут, регулюються чинним законодавством України.</w:t>
      </w:r>
    </w:p>
    <w:p w:rsidR="00460D0F" w:rsidRPr="00675A5F" w:rsidRDefault="00460D0F" w:rsidP="00460D0F">
      <w:pPr>
        <w:widowControl w:val="0"/>
        <w:spacing w:after="0" w:line="240" w:lineRule="auto"/>
        <w:ind w:left="57" w:right="57"/>
        <w:rPr>
          <w:rFonts w:ascii="Times New Roman" w:hAnsi="Times New Roman" w:cs="Times New Roman"/>
          <w:sz w:val="24"/>
          <w:szCs w:val="24"/>
        </w:rPr>
      </w:pPr>
    </w:p>
    <w:p w:rsidR="00460D0F" w:rsidRPr="00460D0F" w:rsidRDefault="00460D0F" w:rsidP="00460D0F">
      <w:pPr>
        <w:spacing w:after="0" w:line="240" w:lineRule="auto"/>
        <w:ind w:left="57" w:right="57"/>
        <w:jc w:val="both"/>
        <w:rPr>
          <w:rFonts w:ascii="Times New Roman" w:hAnsi="Times New Roman" w:cs="Times New Roman"/>
          <w:sz w:val="24"/>
          <w:szCs w:val="24"/>
        </w:rPr>
      </w:pPr>
      <w:r w:rsidRPr="00675A5F">
        <w:rPr>
          <w:rFonts w:ascii="Times New Roman" w:hAnsi="Times New Roman" w:cs="Times New Roman"/>
          <w:b/>
          <w:sz w:val="24"/>
          <w:szCs w:val="24"/>
        </w:rPr>
        <w:t xml:space="preserve">Міський голова </w:t>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675A5F">
        <w:rPr>
          <w:rFonts w:ascii="Times New Roman" w:hAnsi="Times New Roman" w:cs="Times New Roman"/>
          <w:b/>
          <w:sz w:val="24"/>
          <w:szCs w:val="24"/>
        </w:rPr>
        <w:tab/>
      </w:r>
      <w:r w:rsidRPr="00460D0F">
        <w:rPr>
          <w:rFonts w:ascii="Times New Roman" w:hAnsi="Times New Roman" w:cs="Times New Roman"/>
          <w:b/>
          <w:sz w:val="24"/>
          <w:szCs w:val="24"/>
        </w:rPr>
        <w:t xml:space="preserve">    </w:t>
      </w:r>
      <w:r w:rsidRPr="00675A5F">
        <w:rPr>
          <w:rFonts w:ascii="Times New Roman" w:hAnsi="Times New Roman" w:cs="Times New Roman"/>
          <w:b/>
          <w:sz w:val="24"/>
          <w:szCs w:val="24"/>
        </w:rPr>
        <w:tab/>
        <w:t>Надал С.В.</w:t>
      </w:r>
    </w:p>
    <w:sectPr w:rsidR="00460D0F" w:rsidRPr="00460D0F" w:rsidSect="00870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66C"/>
    <w:multiLevelType w:val="multilevel"/>
    <w:tmpl w:val="F24A97F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371274BF"/>
    <w:multiLevelType w:val="multilevel"/>
    <w:tmpl w:val="2946F09E"/>
    <w:lvl w:ilvl="0">
      <w:start w:val="1"/>
      <w:numFmt w:val="bullet"/>
      <w:lvlText w:val="●"/>
      <w:lvlJc w:val="left"/>
      <w:pPr>
        <w:ind w:left="960" w:firstLine="600"/>
      </w:pPr>
      <w:rPr>
        <w:rFonts w:ascii="Arial" w:eastAsia="Arial" w:hAnsi="Arial" w:cs="Arial"/>
      </w:rPr>
    </w:lvl>
    <w:lvl w:ilvl="1">
      <w:start w:val="1"/>
      <w:numFmt w:val="bullet"/>
      <w:lvlText w:val="o"/>
      <w:lvlJc w:val="left"/>
      <w:pPr>
        <w:ind w:left="1680" w:firstLine="1320"/>
      </w:pPr>
      <w:rPr>
        <w:rFonts w:ascii="Arial" w:eastAsia="Arial" w:hAnsi="Arial" w:cs="Arial"/>
      </w:rPr>
    </w:lvl>
    <w:lvl w:ilvl="2">
      <w:start w:val="1"/>
      <w:numFmt w:val="bullet"/>
      <w:lvlText w:val="▪"/>
      <w:lvlJc w:val="left"/>
      <w:pPr>
        <w:ind w:left="2400" w:firstLine="2040"/>
      </w:pPr>
      <w:rPr>
        <w:rFonts w:ascii="Arial" w:eastAsia="Arial" w:hAnsi="Arial" w:cs="Arial"/>
      </w:rPr>
    </w:lvl>
    <w:lvl w:ilvl="3">
      <w:start w:val="1"/>
      <w:numFmt w:val="bullet"/>
      <w:lvlText w:val="●"/>
      <w:lvlJc w:val="left"/>
      <w:pPr>
        <w:ind w:left="3120" w:firstLine="2760"/>
      </w:pPr>
      <w:rPr>
        <w:rFonts w:ascii="Arial" w:eastAsia="Arial" w:hAnsi="Arial" w:cs="Arial"/>
      </w:rPr>
    </w:lvl>
    <w:lvl w:ilvl="4">
      <w:start w:val="1"/>
      <w:numFmt w:val="bullet"/>
      <w:lvlText w:val="o"/>
      <w:lvlJc w:val="left"/>
      <w:pPr>
        <w:ind w:left="3840" w:firstLine="3480"/>
      </w:pPr>
      <w:rPr>
        <w:rFonts w:ascii="Arial" w:eastAsia="Arial" w:hAnsi="Arial" w:cs="Arial"/>
      </w:rPr>
    </w:lvl>
    <w:lvl w:ilvl="5">
      <w:start w:val="1"/>
      <w:numFmt w:val="bullet"/>
      <w:lvlText w:val="▪"/>
      <w:lvlJc w:val="left"/>
      <w:pPr>
        <w:ind w:left="4560" w:firstLine="4200"/>
      </w:pPr>
      <w:rPr>
        <w:rFonts w:ascii="Arial" w:eastAsia="Arial" w:hAnsi="Arial" w:cs="Arial"/>
      </w:rPr>
    </w:lvl>
    <w:lvl w:ilvl="6">
      <w:start w:val="1"/>
      <w:numFmt w:val="bullet"/>
      <w:lvlText w:val="●"/>
      <w:lvlJc w:val="left"/>
      <w:pPr>
        <w:ind w:left="5280" w:firstLine="4920"/>
      </w:pPr>
      <w:rPr>
        <w:rFonts w:ascii="Arial" w:eastAsia="Arial" w:hAnsi="Arial" w:cs="Arial"/>
      </w:rPr>
    </w:lvl>
    <w:lvl w:ilvl="7">
      <w:start w:val="1"/>
      <w:numFmt w:val="bullet"/>
      <w:lvlText w:val="o"/>
      <w:lvlJc w:val="left"/>
      <w:pPr>
        <w:ind w:left="6000" w:firstLine="5640"/>
      </w:pPr>
      <w:rPr>
        <w:rFonts w:ascii="Arial" w:eastAsia="Arial" w:hAnsi="Arial" w:cs="Arial"/>
      </w:rPr>
    </w:lvl>
    <w:lvl w:ilvl="8">
      <w:start w:val="1"/>
      <w:numFmt w:val="bullet"/>
      <w:lvlText w:val="▪"/>
      <w:lvlJc w:val="left"/>
      <w:pPr>
        <w:ind w:left="6720" w:firstLine="6360"/>
      </w:pPr>
      <w:rPr>
        <w:rFonts w:ascii="Arial" w:eastAsia="Arial" w:hAnsi="Arial" w:cs="Arial"/>
      </w:rPr>
    </w:lvl>
  </w:abstractNum>
  <w:abstractNum w:abstractNumId="2">
    <w:nsid w:val="37A57E0C"/>
    <w:multiLevelType w:val="multilevel"/>
    <w:tmpl w:val="DCFC41B4"/>
    <w:lvl w:ilvl="0">
      <w:start w:val="1"/>
      <w:numFmt w:val="bullet"/>
      <w:lvlText w:val="●"/>
      <w:lvlJc w:val="left"/>
      <w:pPr>
        <w:ind w:left="1168" w:firstLine="808"/>
      </w:pPr>
      <w:rPr>
        <w:rFonts w:ascii="Arial" w:eastAsia="Arial" w:hAnsi="Arial" w:cs="Arial"/>
      </w:rPr>
    </w:lvl>
    <w:lvl w:ilvl="1">
      <w:start w:val="1"/>
      <w:numFmt w:val="bullet"/>
      <w:lvlText w:val="o"/>
      <w:lvlJc w:val="left"/>
      <w:pPr>
        <w:ind w:left="1888" w:firstLine="1528"/>
      </w:pPr>
      <w:rPr>
        <w:rFonts w:ascii="Arial" w:eastAsia="Arial" w:hAnsi="Arial" w:cs="Arial"/>
      </w:rPr>
    </w:lvl>
    <w:lvl w:ilvl="2">
      <w:start w:val="1"/>
      <w:numFmt w:val="bullet"/>
      <w:lvlText w:val="▪"/>
      <w:lvlJc w:val="left"/>
      <w:pPr>
        <w:ind w:left="2608" w:firstLine="2248"/>
      </w:pPr>
      <w:rPr>
        <w:rFonts w:ascii="Arial" w:eastAsia="Arial" w:hAnsi="Arial" w:cs="Arial"/>
      </w:rPr>
    </w:lvl>
    <w:lvl w:ilvl="3">
      <w:start w:val="1"/>
      <w:numFmt w:val="bullet"/>
      <w:lvlText w:val="●"/>
      <w:lvlJc w:val="left"/>
      <w:pPr>
        <w:ind w:left="3328" w:firstLine="2968"/>
      </w:pPr>
      <w:rPr>
        <w:rFonts w:ascii="Arial" w:eastAsia="Arial" w:hAnsi="Arial" w:cs="Arial"/>
      </w:rPr>
    </w:lvl>
    <w:lvl w:ilvl="4">
      <w:start w:val="1"/>
      <w:numFmt w:val="bullet"/>
      <w:lvlText w:val="o"/>
      <w:lvlJc w:val="left"/>
      <w:pPr>
        <w:ind w:left="4048" w:firstLine="3688"/>
      </w:pPr>
      <w:rPr>
        <w:rFonts w:ascii="Arial" w:eastAsia="Arial" w:hAnsi="Arial" w:cs="Arial"/>
      </w:rPr>
    </w:lvl>
    <w:lvl w:ilvl="5">
      <w:start w:val="1"/>
      <w:numFmt w:val="bullet"/>
      <w:lvlText w:val="▪"/>
      <w:lvlJc w:val="left"/>
      <w:pPr>
        <w:ind w:left="4768" w:firstLine="4408"/>
      </w:pPr>
      <w:rPr>
        <w:rFonts w:ascii="Arial" w:eastAsia="Arial" w:hAnsi="Arial" w:cs="Arial"/>
      </w:rPr>
    </w:lvl>
    <w:lvl w:ilvl="6">
      <w:start w:val="1"/>
      <w:numFmt w:val="bullet"/>
      <w:lvlText w:val="●"/>
      <w:lvlJc w:val="left"/>
      <w:pPr>
        <w:ind w:left="5488" w:firstLine="5128"/>
      </w:pPr>
      <w:rPr>
        <w:rFonts w:ascii="Arial" w:eastAsia="Arial" w:hAnsi="Arial" w:cs="Arial"/>
      </w:rPr>
    </w:lvl>
    <w:lvl w:ilvl="7">
      <w:start w:val="1"/>
      <w:numFmt w:val="bullet"/>
      <w:lvlText w:val="o"/>
      <w:lvlJc w:val="left"/>
      <w:pPr>
        <w:ind w:left="6208" w:firstLine="5848"/>
      </w:pPr>
      <w:rPr>
        <w:rFonts w:ascii="Arial" w:eastAsia="Arial" w:hAnsi="Arial" w:cs="Arial"/>
      </w:rPr>
    </w:lvl>
    <w:lvl w:ilvl="8">
      <w:start w:val="1"/>
      <w:numFmt w:val="bullet"/>
      <w:lvlText w:val="▪"/>
      <w:lvlJc w:val="left"/>
      <w:pPr>
        <w:ind w:left="6928" w:firstLine="6568"/>
      </w:pPr>
      <w:rPr>
        <w:rFonts w:ascii="Arial" w:eastAsia="Arial" w:hAnsi="Arial" w:cs="Arial"/>
      </w:rPr>
    </w:lvl>
  </w:abstractNum>
  <w:abstractNum w:abstractNumId="3">
    <w:nsid w:val="47B655DF"/>
    <w:multiLevelType w:val="multilevel"/>
    <w:tmpl w:val="0A0CB1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7617BCC"/>
    <w:multiLevelType w:val="multilevel"/>
    <w:tmpl w:val="8B3261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FC97A43"/>
    <w:multiLevelType w:val="multilevel"/>
    <w:tmpl w:val="7EBA34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40A687B"/>
    <w:multiLevelType w:val="multilevel"/>
    <w:tmpl w:val="02D06410"/>
    <w:lvl w:ilvl="0">
      <w:start w:val="1"/>
      <w:numFmt w:val="bullet"/>
      <w:lvlText w:val="●"/>
      <w:lvlJc w:val="left"/>
      <w:pPr>
        <w:ind w:left="1168" w:firstLine="808"/>
      </w:pPr>
      <w:rPr>
        <w:rFonts w:ascii="Arial" w:eastAsia="Arial" w:hAnsi="Arial" w:cs="Arial"/>
      </w:rPr>
    </w:lvl>
    <w:lvl w:ilvl="1">
      <w:start w:val="1"/>
      <w:numFmt w:val="bullet"/>
      <w:lvlText w:val="o"/>
      <w:lvlJc w:val="left"/>
      <w:pPr>
        <w:ind w:left="1888" w:firstLine="1528"/>
      </w:pPr>
      <w:rPr>
        <w:rFonts w:ascii="Arial" w:eastAsia="Arial" w:hAnsi="Arial" w:cs="Arial"/>
      </w:rPr>
    </w:lvl>
    <w:lvl w:ilvl="2">
      <w:start w:val="1"/>
      <w:numFmt w:val="bullet"/>
      <w:lvlText w:val="▪"/>
      <w:lvlJc w:val="left"/>
      <w:pPr>
        <w:ind w:left="2608" w:firstLine="2248"/>
      </w:pPr>
      <w:rPr>
        <w:rFonts w:ascii="Arial" w:eastAsia="Arial" w:hAnsi="Arial" w:cs="Arial"/>
      </w:rPr>
    </w:lvl>
    <w:lvl w:ilvl="3">
      <w:start w:val="1"/>
      <w:numFmt w:val="bullet"/>
      <w:lvlText w:val="●"/>
      <w:lvlJc w:val="left"/>
      <w:pPr>
        <w:ind w:left="3328" w:firstLine="2968"/>
      </w:pPr>
      <w:rPr>
        <w:rFonts w:ascii="Arial" w:eastAsia="Arial" w:hAnsi="Arial" w:cs="Arial"/>
      </w:rPr>
    </w:lvl>
    <w:lvl w:ilvl="4">
      <w:start w:val="1"/>
      <w:numFmt w:val="bullet"/>
      <w:lvlText w:val="o"/>
      <w:lvlJc w:val="left"/>
      <w:pPr>
        <w:ind w:left="4048" w:firstLine="3688"/>
      </w:pPr>
      <w:rPr>
        <w:rFonts w:ascii="Arial" w:eastAsia="Arial" w:hAnsi="Arial" w:cs="Arial"/>
      </w:rPr>
    </w:lvl>
    <w:lvl w:ilvl="5">
      <w:start w:val="1"/>
      <w:numFmt w:val="bullet"/>
      <w:lvlText w:val="▪"/>
      <w:lvlJc w:val="left"/>
      <w:pPr>
        <w:ind w:left="4768" w:firstLine="4408"/>
      </w:pPr>
      <w:rPr>
        <w:rFonts w:ascii="Arial" w:eastAsia="Arial" w:hAnsi="Arial" w:cs="Arial"/>
      </w:rPr>
    </w:lvl>
    <w:lvl w:ilvl="6">
      <w:start w:val="1"/>
      <w:numFmt w:val="bullet"/>
      <w:lvlText w:val="●"/>
      <w:lvlJc w:val="left"/>
      <w:pPr>
        <w:ind w:left="5488" w:firstLine="5128"/>
      </w:pPr>
      <w:rPr>
        <w:rFonts w:ascii="Arial" w:eastAsia="Arial" w:hAnsi="Arial" w:cs="Arial"/>
      </w:rPr>
    </w:lvl>
    <w:lvl w:ilvl="7">
      <w:start w:val="1"/>
      <w:numFmt w:val="bullet"/>
      <w:lvlText w:val="o"/>
      <w:lvlJc w:val="left"/>
      <w:pPr>
        <w:ind w:left="6208" w:firstLine="5848"/>
      </w:pPr>
      <w:rPr>
        <w:rFonts w:ascii="Arial" w:eastAsia="Arial" w:hAnsi="Arial" w:cs="Arial"/>
      </w:rPr>
    </w:lvl>
    <w:lvl w:ilvl="8">
      <w:start w:val="1"/>
      <w:numFmt w:val="bullet"/>
      <w:lvlText w:val="▪"/>
      <w:lvlJc w:val="left"/>
      <w:pPr>
        <w:ind w:left="6928" w:firstLine="6568"/>
      </w:pPr>
      <w:rPr>
        <w:rFonts w:ascii="Arial" w:eastAsia="Arial" w:hAnsi="Arial" w:cs="Arial"/>
      </w:rPr>
    </w:lvl>
  </w:abstractNum>
  <w:abstractNum w:abstractNumId="7">
    <w:nsid w:val="75B20868"/>
    <w:multiLevelType w:val="multilevel"/>
    <w:tmpl w:val="59A8DD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B9E2251"/>
    <w:multiLevelType w:val="multilevel"/>
    <w:tmpl w:val="88165028"/>
    <w:lvl w:ilvl="0">
      <w:start w:val="1"/>
      <w:numFmt w:val="bullet"/>
      <w:lvlText w:val="●"/>
      <w:lvlJc w:val="left"/>
      <w:pPr>
        <w:ind w:left="960" w:firstLine="600"/>
      </w:pPr>
      <w:rPr>
        <w:rFonts w:ascii="Arial" w:eastAsia="Arial" w:hAnsi="Arial" w:cs="Arial"/>
      </w:rPr>
    </w:lvl>
    <w:lvl w:ilvl="1">
      <w:start w:val="1"/>
      <w:numFmt w:val="bullet"/>
      <w:lvlText w:val="o"/>
      <w:lvlJc w:val="left"/>
      <w:pPr>
        <w:ind w:left="1680" w:firstLine="1320"/>
      </w:pPr>
      <w:rPr>
        <w:rFonts w:ascii="Arial" w:eastAsia="Arial" w:hAnsi="Arial" w:cs="Arial"/>
      </w:rPr>
    </w:lvl>
    <w:lvl w:ilvl="2">
      <w:start w:val="1"/>
      <w:numFmt w:val="bullet"/>
      <w:lvlText w:val="▪"/>
      <w:lvlJc w:val="left"/>
      <w:pPr>
        <w:ind w:left="2400" w:firstLine="2040"/>
      </w:pPr>
      <w:rPr>
        <w:rFonts w:ascii="Arial" w:eastAsia="Arial" w:hAnsi="Arial" w:cs="Arial"/>
      </w:rPr>
    </w:lvl>
    <w:lvl w:ilvl="3">
      <w:start w:val="1"/>
      <w:numFmt w:val="bullet"/>
      <w:lvlText w:val="●"/>
      <w:lvlJc w:val="left"/>
      <w:pPr>
        <w:ind w:left="3120" w:firstLine="2760"/>
      </w:pPr>
      <w:rPr>
        <w:rFonts w:ascii="Arial" w:eastAsia="Arial" w:hAnsi="Arial" w:cs="Arial"/>
      </w:rPr>
    </w:lvl>
    <w:lvl w:ilvl="4">
      <w:start w:val="1"/>
      <w:numFmt w:val="bullet"/>
      <w:lvlText w:val="o"/>
      <w:lvlJc w:val="left"/>
      <w:pPr>
        <w:ind w:left="3840" w:firstLine="3480"/>
      </w:pPr>
      <w:rPr>
        <w:rFonts w:ascii="Arial" w:eastAsia="Arial" w:hAnsi="Arial" w:cs="Arial"/>
      </w:rPr>
    </w:lvl>
    <w:lvl w:ilvl="5">
      <w:start w:val="1"/>
      <w:numFmt w:val="bullet"/>
      <w:lvlText w:val="▪"/>
      <w:lvlJc w:val="left"/>
      <w:pPr>
        <w:ind w:left="4560" w:firstLine="4200"/>
      </w:pPr>
      <w:rPr>
        <w:rFonts w:ascii="Arial" w:eastAsia="Arial" w:hAnsi="Arial" w:cs="Arial"/>
      </w:rPr>
    </w:lvl>
    <w:lvl w:ilvl="6">
      <w:start w:val="1"/>
      <w:numFmt w:val="bullet"/>
      <w:lvlText w:val="●"/>
      <w:lvlJc w:val="left"/>
      <w:pPr>
        <w:ind w:left="5280" w:firstLine="4920"/>
      </w:pPr>
      <w:rPr>
        <w:rFonts w:ascii="Arial" w:eastAsia="Arial" w:hAnsi="Arial" w:cs="Arial"/>
      </w:rPr>
    </w:lvl>
    <w:lvl w:ilvl="7">
      <w:start w:val="1"/>
      <w:numFmt w:val="bullet"/>
      <w:lvlText w:val="o"/>
      <w:lvlJc w:val="left"/>
      <w:pPr>
        <w:ind w:left="6000" w:firstLine="5640"/>
      </w:pPr>
      <w:rPr>
        <w:rFonts w:ascii="Arial" w:eastAsia="Arial" w:hAnsi="Arial" w:cs="Arial"/>
      </w:rPr>
    </w:lvl>
    <w:lvl w:ilvl="8">
      <w:start w:val="1"/>
      <w:numFmt w:val="bullet"/>
      <w:lvlText w:val="▪"/>
      <w:lvlJc w:val="left"/>
      <w:pPr>
        <w:ind w:left="6720" w:firstLine="6360"/>
      </w:pPr>
      <w:rPr>
        <w:rFonts w:ascii="Arial" w:eastAsia="Arial" w:hAnsi="Arial" w:cs="Arial"/>
      </w:rPr>
    </w:lvl>
  </w:abstractNum>
  <w:num w:numId="1">
    <w:abstractNumId w:val="4"/>
  </w:num>
  <w:num w:numId="2">
    <w:abstractNumId w:val="5"/>
  </w:num>
  <w:num w:numId="3">
    <w:abstractNumId w:val="8"/>
  </w:num>
  <w:num w:numId="4">
    <w:abstractNumId w:val="1"/>
  </w:num>
  <w:num w:numId="5">
    <w:abstractNumId w:val="2"/>
  </w:num>
  <w:num w:numId="6">
    <w:abstractNumId w:val="6"/>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675A5F"/>
    <w:rsid w:val="000607DC"/>
    <w:rsid w:val="0035161C"/>
    <w:rsid w:val="00460D0F"/>
    <w:rsid w:val="004B1F11"/>
    <w:rsid w:val="00675A5F"/>
    <w:rsid w:val="006E2047"/>
    <w:rsid w:val="00870EFA"/>
    <w:rsid w:val="008F3E96"/>
    <w:rsid w:val="00AF559D"/>
    <w:rsid w:val="00B9662D"/>
    <w:rsid w:val="00D52DCA"/>
    <w:rsid w:val="00D84940"/>
    <w:rsid w:val="00DE01C1"/>
    <w:rsid w:val="00EE49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0D0F"/>
    <w:pPr>
      <w:widowControl w:val="0"/>
      <w:suppressAutoHyphens/>
      <w:spacing w:after="120" w:line="240" w:lineRule="auto"/>
    </w:pPr>
    <w:rPr>
      <w:rFonts w:ascii="Arial" w:eastAsia="Times New Roman" w:hAnsi="Arial" w:cs="Arial"/>
      <w:sz w:val="24"/>
      <w:szCs w:val="24"/>
      <w:lang w:eastAsia="ar-SA"/>
    </w:rPr>
  </w:style>
  <w:style w:type="character" w:customStyle="1" w:styleId="a4">
    <w:name w:val="Основной текст Знак"/>
    <w:basedOn w:val="a0"/>
    <w:link w:val="a3"/>
    <w:rsid w:val="00460D0F"/>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265FF-BB66-43A1-8098-2D1C9247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17</Pages>
  <Words>30999</Words>
  <Characters>17670</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Користувач Windows</cp:lastModifiedBy>
  <cp:revision>5</cp:revision>
  <cp:lastPrinted>2020-09-24T12:10:00Z</cp:lastPrinted>
  <dcterms:created xsi:type="dcterms:W3CDTF">2018-05-24T09:09:00Z</dcterms:created>
  <dcterms:modified xsi:type="dcterms:W3CDTF">2020-09-24T12:47:00Z</dcterms:modified>
</cp:coreProperties>
</file>