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0861B5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0861B5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0861B5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0861B5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0861B5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A5676E" w:rsidRPr="000861B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371C02" w:rsidRPr="000861B5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891213" w:rsidRPr="000861B5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="00A6648E" w:rsidRPr="000861B5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5676E" w:rsidRPr="000861B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6648E" w:rsidRPr="000861B5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0861B5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71C02" w:rsidRPr="000861B5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0861B5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0861B5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0861B5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0861B5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0861B5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7B213F" w:rsidRPr="000861B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861B5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0861B5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0861B5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0861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13F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Білан Т.Б., </w:t>
      </w:r>
      <w:proofErr w:type="spellStart"/>
      <w:r w:rsidR="00A6648E" w:rsidRPr="000861B5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A6648E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  <w:r w:rsidR="00061478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1C02" w:rsidRPr="000861B5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B213F" w:rsidRPr="000861B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371C02" w:rsidRPr="000861B5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0861B5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0861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0861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0861B5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0861B5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265FCB" w:rsidRDefault="00265FCB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 І.В. – начальник управління надзвичайних ситуацій,</w:t>
      </w:r>
    </w:p>
    <w:p w:rsidR="00265FCB" w:rsidRDefault="00265FCB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Соколовський О.І. – начальник управління житлово-комунального господарства, благоустрою та екології,</w:t>
      </w:r>
    </w:p>
    <w:p w:rsidR="00371C02" w:rsidRPr="000861B5" w:rsidRDefault="00265FCB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C70544" w:rsidRPr="000861B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начальника</w:t>
      </w:r>
      <w:r w:rsidR="00A5676E"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371C02" w:rsidRPr="000861B5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2E77B5" w:rsidRPr="000861B5" w:rsidRDefault="002E77B5" w:rsidP="002E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375E" w:rsidRPr="000861B5" w:rsidRDefault="002E77B5" w:rsidP="00086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</w:t>
      </w:r>
      <w:r w:rsidR="00187CDE" w:rsidRPr="000861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CDE" w:rsidRPr="000861B5" w:rsidRDefault="00187CDE" w:rsidP="00086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6A9" w:rsidRPr="000861B5" w:rsidRDefault="003456A9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ВИСТУПИЛА: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0861B5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Г.О., яка запропонувала сформувати порядок денний наступними питаннями:</w:t>
      </w:r>
    </w:p>
    <w:p w:rsidR="00A3346C" w:rsidRPr="000861B5" w:rsidRDefault="003456A9" w:rsidP="000861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внесення змін в рішення міської ради від 22.11.2018р. №7/30/20«Про затвердження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захисту населення і території Тернопільської міської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від надзвичайних ситуацій техногенного та природного характеру на 2019-2022</w:t>
      </w:r>
      <w:r w:rsidRPr="000861B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роки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226EDA" w:rsidRPr="000861B5" w:rsidRDefault="00226EDA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</w:t>
      </w:r>
      <w:proofErr w:type="spellStart"/>
      <w:r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м.Тернополя</w:t>
      </w:r>
      <w:proofErr w:type="spellEnd"/>
      <w:r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(громади) на 2020-2021 роки»,</w:t>
      </w:r>
    </w:p>
    <w:p w:rsidR="00226EDA" w:rsidRPr="000861B5" w:rsidRDefault="00226EDA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Про внесення змін в рішення виконавчого комітету  від 13.02.2020р. №122  «Про затвердження титульного списку капітального ремонту міжквартальних проїздів </w:t>
      </w:r>
    </w:p>
    <w:p w:rsidR="00226EDA" w:rsidRPr="000861B5" w:rsidRDefault="00226EDA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м.Тернополя</w:t>
      </w:r>
      <w:proofErr w:type="spellEnd"/>
      <w:r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(громади) на 2020-2021роки»,</w:t>
      </w:r>
    </w:p>
    <w:p w:rsidR="00226EDA" w:rsidRPr="000861B5" w:rsidRDefault="00226EDA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- Про надання фінансової підтримки</w:t>
      </w:r>
    </w:p>
    <w:p w:rsidR="000861B5" w:rsidRPr="000861B5" w:rsidRDefault="000861B5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61B5">
        <w:rPr>
          <w:color w:val="000000"/>
          <w:sz w:val="24"/>
          <w:lang w:val="uk-UA"/>
        </w:rPr>
        <w:t>Про з</w:t>
      </w:r>
      <w:r w:rsidRPr="000861B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вернення ОСББ «Академіка Корольова,10А» щодо надання фінансової підтримки</w:t>
      </w:r>
    </w:p>
    <w:p w:rsidR="00A3346C" w:rsidRPr="000861B5" w:rsidRDefault="00A3346C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1C02" w:rsidRPr="000861B5" w:rsidRDefault="00371C02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360E4C" w:rsidRPr="000861B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0861B5" w:rsidRPr="000861B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D878BC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187CDE" w:rsidRPr="000861B5" w:rsidRDefault="00187CDE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0861B5" w:rsidRDefault="008A2181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65537" w:rsidRPr="000861B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0861B5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0861B5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0861B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0861B5" w:rsidRDefault="005F42D2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6C8" w:rsidRPr="000861B5" w:rsidRDefault="00371C02" w:rsidP="0008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8864"/>
      </w:tblGrid>
      <w:tr w:rsidR="00CE648B" w:rsidRPr="000861B5" w:rsidTr="003456A9">
        <w:tc>
          <w:tcPr>
            <w:tcW w:w="369" w:type="pct"/>
          </w:tcPr>
          <w:p w:rsidR="00CE648B" w:rsidRPr="000861B5" w:rsidRDefault="00CE648B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0861B5" w:rsidRDefault="003456A9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в рішення міської ради від 22.11.2018р. №7/30/20«Про затвердження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населення і території Тернопільської міської</w:t>
            </w: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 від надзвичайних ситуацій техногенного та природного характеру на 2019-2022</w:t>
            </w:r>
            <w:r w:rsidRPr="000861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226EDA" w:rsidRPr="000861B5" w:rsidTr="003456A9">
        <w:tc>
          <w:tcPr>
            <w:tcW w:w="369" w:type="pct"/>
          </w:tcPr>
          <w:p w:rsidR="00226EDA" w:rsidRPr="000861B5" w:rsidRDefault="00226EDA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226EDA" w:rsidRPr="000861B5" w:rsidRDefault="00226EDA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м.Тернополя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(громади) на 2020-2021 роки»</w:t>
            </w:r>
          </w:p>
        </w:tc>
      </w:tr>
      <w:tr w:rsidR="00226EDA" w:rsidRPr="000861B5" w:rsidTr="003456A9">
        <w:tc>
          <w:tcPr>
            <w:tcW w:w="369" w:type="pct"/>
          </w:tcPr>
          <w:p w:rsidR="00226EDA" w:rsidRPr="000861B5" w:rsidRDefault="00226EDA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226EDA" w:rsidRPr="000861B5" w:rsidRDefault="00226EDA" w:rsidP="0008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рішення виконавчого комітету  від 13.02.2020р. №122  «Про затвердження титульного списку капітального ремонту міжквартальних проїздів </w:t>
            </w:r>
          </w:p>
          <w:p w:rsidR="00226EDA" w:rsidRPr="000861B5" w:rsidRDefault="00226EDA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м.Тернополя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(громади) на 2020-2021роки»</w:t>
            </w:r>
          </w:p>
        </w:tc>
      </w:tr>
      <w:tr w:rsidR="00226EDA" w:rsidRPr="000861B5" w:rsidTr="003456A9">
        <w:tc>
          <w:tcPr>
            <w:tcW w:w="369" w:type="pct"/>
          </w:tcPr>
          <w:p w:rsidR="00226EDA" w:rsidRPr="000861B5" w:rsidRDefault="00226EDA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226EDA" w:rsidRPr="000861B5" w:rsidRDefault="00226EDA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фінансової підтримки</w:t>
            </w:r>
          </w:p>
        </w:tc>
      </w:tr>
      <w:tr w:rsidR="00385501" w:rsidRPr="000861B5" w:rsidTr="003456A9">
        <w:tc>
          <w:tcPr>
            <w:tcW w:w="369" w:type="pct"/>
          </w:tcPr>
          <w:p w:rsidR="00385501" w:rsidRPr="000861B5" w:rsidRDefault="00385501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385501" w:rsidRPr="000861B5" w:rsidRDefault="000861B5" w:rsidP="000861B5">
            <w:pPr>
              <w:pStyle w:val="1"/>
              <w:tabs>
                <w:tab w:val="left" w:pos="2127"/>
                <w:tab w:val="left" w:pos="5954"/>
              </w:tabs>
              <w:jc w:val="both"/>
              <w:rPr>
                <w:sz w:val="24"/>
              </w:rPr>
            </w:pPr>
            <w:r w:rsidRPr="000861B5">
              <w:rPr>
                <w:color w:val="000000"/>
                <w:sz w:val="24"/>
              </w:rPr>
              <w:t>Про звернення ОСББ «Академіка Корольова,10А» щодо надання фінансової підтримки</w:t>
            </w:r>
            <w:r w:rsidR="00DC2D0A">
              <w:rPr>
                <w:color w:val="000000"/>
                <w:sz w:val="24"/>
              </w:rPr>
              <w:t xml:space="preserve"> на придбання дезінфікуючих засобів</w:t>
            </w:r>
          </w:p>
        </w:tc>
      </w:tr>
    </w:tbl>
    <w:p w:rsidR="00002C75" w:rsidRPr="000861B5" w:rsidRDefault="00002C75" w:rsidP="000861B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1C02" w:rsidRPr="000861B5" w:rsidRDefault="00371C02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3456A9" w:rsidRPr="000861B5" w:rsidRDefault="003456A9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6A8C"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в рішення міської ради від 22.11.2018р. №7/30/20«Про затвердження </w:t>
      </w:r>
      <w:r w:rsidR="00C36A8C" w:rsidRPr="000861B5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C36A8C"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A8C" w:rsidRPr="000861B5">
        <w:rPr>
          <w:rFonts w:ascii="Times New Roman" w:hAnsi="Times New Roman" w:cs="Times New Roman"/>
          <w:sz w:val="24"/>
          <w:szCs w:val="24"/>
          <w:lang w:val="uk-UA"/>
        </w:rPr>
        <w:t>захисту населення і території Тернопільської міської</w:t>
      </w:r>
      <w:r w:rsidR="00C36A8C"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A8C" w:rsidRPr="000861B5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від надзвичайних ситуацій техногенного та природного характеру на 2019-2022</w:t>
      </w:r>
      <w:r w:rsidR="00C36A8C" w:rsidRPr="000861B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36A8C" w:rsidRPr="000861B5">
        <w:rPr>
          <w:rFonts w:ascii="Times New Roman" w:hAnsi="Times New Roman" w:cs="Times New Roman"/>
          <w:sz w:val="24"/>
          <w:szCs w:val="24"/>
          <w:lang w:val="uk-UA"/>
        </w:rPr>
        <w:t>роки</w:t>
      </w:r>
      <w:r w:rsidR="00C36A8C" w:rsidRPr="000861B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3456A9" w:rsidRPr="000861B5" w:rsidRDefault="00E906E4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</w:t>
      </w:r>
      <w:r w:rsidR="003456A9"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>Коваль І.В.</w:t>
      </w:r>
    </w:p>
    <w:p w:rsidR="003456A9" w:rsidRPr="000861B5" w:rsidRDefault="003456A9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в рішення міської ради від 22.11.2018р. №7/30/20«Про затвердження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захисту населення і території Тернопільської міської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від надзвичайних ситуацій техногенного та природного характеру на 2019-2022</w:t>
      </w:r>
      <w:r w:rsidRPr="000861B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роки</w:t>
      </w:r>
      <w:r w:rsidRPr="000861B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086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C02" w:rsidRPr="000861B5" w:rsidRDefault="00371C02" w:rsidP="000861B5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>Результати</w:t>
      </w:r>
      <w:r w:rsidR="00BC1956" w:rsidRPr="000861B5">
        <w:rPr>
          <w:sz w:val="24"/>
        </w:rPr>
        <w:t xml:space="preserve"> </w:t>
      </w:r>
      <w:r w:rsidRPr="000861B5">
        <w:rPr>
          <w:sz w:val="24"/>
        </w:rPr>
        <w:t xml:space="preserve">голосування: </w:t>
      </w:r>
      <w:r w:rsidR="00695428" w:rsidRPr="000861B5">
        <w:rPr>
          <w:sz w:val="24"/>
        </w:rPr>
        <w:t>За –</w:t>
      </w:r>
      <w:r w:rsidR="000861B5" w:rsidRPr="000861B5">
        <w:rPr>
          <w:sz w:val="24"/>
        </w:rPr>
        <w:t>5</w:t>
      </w:r>
      <w:r w:rsidRPr="000861B5">
        <w:rPr>
          <w:sz w:val="24"/>
        </w:rPr>
        <w:t>, проти-0, утримались-0. Рішення</w:t>
      </w:r>
      <w:r w:rsidR="00BC1956" w:rsidRPr="000861B5">
        <w:rPr>
          <w:sz w:val="24"/>
        </w:rPr>
        <w:t xml:space="preserve"> </w:t>
      </w:r>
      <w:r w:rsidRPr="000861B5">
        <w:rPr>
          <w:sz w:val="24"/>
        </w:rPr>
        <w:t xml:space="preserve">прийнято.  </w:t>
      </w:r>
    </w:p>
    <w:p w:rsidR="005F42D2" w:rsidRPr="000861B5" w:rsidRDefault="00371C02" w:rsidP="000861B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906E4" w:rsidRPr="000861B5" w:rsidRDefault="00E906E4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b/>
          <w:sz w:val="24"/>
          <w:szCs w:val="24"/>
        </w:rPr>
        <w:t>Друге питання порядку денного</w:t>
      </w:r>
    </w:p>
    <w:p w:rsidR="00E906E4" w:rsidRPr="000861B5" w:rsidRDefault="00E906E4" w:rsidP="000861B5">
      <w:pPr>
        <w:pStyle w:val="1"/>
        <w:jc w:val="both"/>
        <w:rPr>
          <w:sz w:val="24"/>
        </w:rPr>
      </w:pPr>
      <w:r w:rsidRPr="000861B5">
        <w:rPr>
          <w:sz w:val="24"/>
        </w:rPr>
        <w:t xml:space="preserve">СЛУХАЛИ: </w:t>
      </w:r>
      <w:r w:rsidRPr="000861B5">
        <w:rPr>
          <w:color w:val="000000"/>
          <w:sz w:val="24"/>
        </w:rPr>
        <w:t xml:space="preserve"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</w:t>
      </w:r>
      <w:proofErr w:type="spellStart"/>
      <w:r w:rsidRPr="000861B5">
        <w:rPr>
          <w:color w:val="000000"/>
          <w:sz w:val="24"/>
        </w:rPr>
        <w:t>м.Тернополя</w:t>
      </w:r>
      <w:proofErr w:type="spellEnd"/>
      <w:r w:rsidRPr="000861B5">
        <w:rPr>
          <w:color w:val="000000"/>
          <w:sz w:val="24"/>
        </w:rPr>
        <w:t xml:space="preserve"> (громади) на 2020-2021 роки»</w:t>
      </w:r>
    </w:p>
    <w:p w:rsidR="00E906E4" w:rsidRPr="000861B5" w:rsidRDefault="00E906E4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ДОПОВІДАВ:Соколовський О.І.</w:t>
      </w:r>
    </w:p>
    <w:p w:rsidR="00E906E4" w:rsidRPr="000861B5" w:rsidRDefault="00E906E4" w:rsidP="000861B5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ВИРІШИЛИ:  Погодити проект рішення виконавчого комітету міської ради «</w:t>
      </w:r>
      <w:r w:rsidRPr="000861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</w:t>
      </w:r>
      <w:proofErr w:type="spellStart"/>
      <w:r w:rsidRPr="000861B5">
        <w:rPr>
          <w:rFonts w:ascii="Times New Roman" w:hAnsi="Times New Roman" w:cs="Times New Roman"/>
          <w:color w:val="000000"/>
          <w:sz w:val="24"/>
          <w:szCs w:val="24"/>
          <w:lang w:val="uk-UA"/>
        </w:rPr>
        <w:t>м.Тернополя</w:t>
      </w:r>
      <w:proofErr w:type="spellEnd"/>
      <w:r w:rsidRPr="000861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(громади) на 2020-2021 роки» з </w:t>
      </w:r>
      <w:r w:rsidR="007B213F" w:rsidRPr="000861B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додатком, викладеним в наступній редакції:</w:t>
      </w:r>
    </w:p>
    <w:p w:rsidR="007B213F" w:rsidRPr="000861B5" w:rsidRDefault="007B213F" w:rsidP="0008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B213F" w:rsidRPr="000861B5" w:rsidRDefault="007B213F" w:rsidP="0008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ТИТУЛЬНИЙ СПИСОК З ЕКСПЛУАТАЦІЇ ТА ТЕХНІЧНОГО ОБСЛУГОВУВАННЯ ЖИТЛОВОГО </w:t>
      </w:r>
      <w:proofErr w:type="spellStart"/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ФОНДУм</w:t>
      </w:r>
      <w:proofErr w:type="spellEnd"/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ТЕРНОПОЛЯ (громади) на 2020-2021 роки</w:t>
      </w:r>
    </w:p>
    <w:p w:rsidR="007B213F" w:rsidRPr="000861B5" w:rsidRDefault="007B213F" w:rsidP="0008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829"/>
        <w:gridCol w:w="6886"/>
        <w:gridCol w:w="1855"/>
      </w:tblGrid>
      <w:tr w:rsidR="007B213F" w:rsidRPr="000861B5" w:rsidTr="00265FCB">
        <w:trPr>
          <w:trHeight w:val="12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3F" w:rsidRPr="000861B5" w:rsidRDefault="007B213F" w:rsidP="000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Орієнтовна потреби, тис. грн.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І.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Конструктивний ремонт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Ремонт покрівель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4300,00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покрівель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3900,00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Симоненка, 2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Героїв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вул.Лепкого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8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Коновальця, 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Винниченка, 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Винниченка, 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майдан  Перемоги, 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М. Кривоноса, 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Петриківська, 25а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Просвіти,8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3а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бул.Т.Шевченка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Й.Сліпого,3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Козацька, 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Руська, 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вул.15 Квітня, 21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П. Чубинського, 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Пушкіна, 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Куліша, 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вул.Р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Вишнивецького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Текстильна, 34а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В.Великого,6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Фабрична, 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Оболоня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Д.Галицького, 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Бережанська, 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Морозенка, 7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 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Кн.Острозького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53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102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Шпитальна, 17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Вербицького, 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Карпенка, 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Миру, 4а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Дружби, 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Ст. Бандери, 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Т.Шевченка, 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вул.Бр.Бойчуків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вул.Ген.Тарнавського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Барвінських,12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Бр.Бойчуків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13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Морозенка, 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вул.Симоненка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Текстильна, 30а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Коцюбинського,25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Реставрація дахів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400,00</w:t>
            </w:r>
          </w:p>
        </w:tc>
      </w:tr>
      <w:tr w:rsidR="007B213F" w:rsidRPr="000861B5" w:rsidTr="00265FCB">
        <w:trPr>
          <w:trHeight w:val="6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Реставрація даху житлового будинку по  вул. Грушевського, 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7B213F" w:rsidRPr="000861B5" w:rsidTr="00265FCB">
        <w:trPr>
          <w:trHeight w:val="6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7B213F" w:rsidRPr="000861B5" w:rsidTr="00265FCB">
        <w:trPr>
          <w:trHeight w:val="75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Ремонт  прибудинкових територій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42150,00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Ген. Тарнавського, 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Л.Курбаса,4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265FCB">
        <w:trPr>
          <w:trHeight w:val="6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Л.Курбаса, 4( від вул. Л.Курбаса до вул. Л.Курбаса,4 (1під))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Українки,7 (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парковка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15 Квітня, 23 ( заміна теплотраси)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Бережанська, 53а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Білецька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Білецька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Кн. Острозького, 42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Драгоманова,3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Є.Коновальця, 20 (тротуар)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Є.Коновальця, 20 (1,2,3)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265FCB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Є.Коновальця, 20 (4,5)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</w:tbl>
    <w:p w:rsidR="008E1739" w:rsidRDefault="008E1739" w:rsidP="008E1739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</w:p>
    <w:p w:rsidR="007B213F" w:rsidRPr="000861B5" w:rsidRDefault="008E1739" w:rsidP="008E1739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голосування: За –5, проти-0, утримались-0. Рішення прийнято.  </w:t>
      </w:r>
    </w:p>
    <w:p w:rsidR="00E906E4" w:rsidRPr="000861B5" w:rsidRDefault="00E906E4" w:rsidP="000861B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6E4" w:rsidRPr="000861B5" w:rsidRDefault="007B213F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b/>
          <w:sz w:val="24"/>
          <w:szCs w:val="24"/>
        </w:rPr>
        <w:t>Третє</w:t>
      </w:r>
      <w:r w:rsidR="00E906E4" w:rsidRPr="000861B5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7B213F" w:rsidRPr="000861B5" w:rsidRDefault="00E906E4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7B213F"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в рішення виконавчого комітету  від 13.02.2020р. №122  «Про затвердження титульного списку капітального ремонту міжквартальних проїздів </w:t>
      </w:r>
    </w:p>
    <w:p w:rsidR="007B213F" w:rsidRPr="000861B5" w:rsidRDefault="007B213F" w:rsidP="000861B5">
      <w:pPr>
        <w:pStyle w:val="1"/>
        <w:tabs>
          <w:tab w:val="left" w:pos="2127"/>
          <w:tab w:val="left" w:pos="5954"/>
        </w:tabs>
        <w:ind w:left="2127" w:hanging="2127"/>
        <w:jc w:val="both"/>
        <w:rPr>
          <w:color w:val="000000"/>
          <w:sz w:val="24"/>
        </w:rPr>
      </w:pPr>
      <w:proofErr w:type="spellStart"/>
      <w:r w:rsidRPr="000861B5">
        <w:rPr>
          <w:color w:val="000000"/>
          <w:sz w:val="24"/>
        </w:rPr>
        <w:t>м.Тернополя</w:t>
      </w:r>
      <w:proofErr w:type="spellEnd"/>
      <w:r w:rsidRPr="000861B5">
        <w:rPr>
          <w:color w:val="000000"/>
          <w:sz w:val="24"/>
        </w:rPr>
        <w:t xml:space="preserve"> (громади) на 2020-2021роки»</w:t>
      </w:r>
    </w:p>
    <w:p w:rsidR="00E906E4" w:rsidRPr="000861B5" w:rsidRDefault="007B213F" w:rsidP="000861B5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0861B5">
        <w:rPr>
          <w:sz w:val="24"/>
        </w:rPr>
        <w:t>ДОПОВІДАВ</w:t>
      </w:r>
      <w:r w:rsidR="00E906E4" w:rsidRPr="000861B5">
        <w:rPr>
          <w:sz w:val="24"/>
        </w:rPr>
        <w:t xml:space="preserve">: </w:t>
      </w:r>
      <w:r w:rsidRPr="000861B5">
        <w:rPr>
          <w:sz w:val="24"/>
        </w:rPr>
        <w:t>Соколовський О.І.</w:t>
      </w:r>
    </w:p>
    <w:p w:rsidR="007B213F" w:rsidRPr="000861B5" w:rsidRDefault="00E906E4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</w:t>
      </w:r>
      <w:r w:rsidR="007B213F" w:rsidRPr="000861B5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виконавчого комітету міської ради «</w:t>
      </w:r>
      <w:r w:rsidR="007B213F" w:rsidRPr="000861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в рішення виконавчого комітету  від 13.02.2020р. №122  «Про затвердження титульного списку капітального ремонту міжквартальних проїздів </w:t>
      </w:r>
    </w:p>
    <w:p w:rsidR="007B213F" w:rsidRPr="000861B5" w:rsidRDefault="007B213F" w:rsidP="000861B5">
      <w:pPr>
        <w:pStyle w:val="1"/>
        <w:tabs>
          <w:tab w:val="left" w:pos="2127"/>
          <w:tab w:val="left" w:pos="5954"/>
        </w:tabs>
        <w:ind w:left="2127" w:hanging="2127"/>
        <w:jc w:val="both"/>
        <w:rPr>
          <w:color w:val="000000"/>
          <w:sz w:val="24"/>
        </w:rPr>
      </w:pPr>
      <w:proofErr w:type="spellStart"/>
      <w:r w:rsidRPr="000861B5">
        <w:rPr>
          <w:color w:val="000000"/>
          <w:sz w:val="24"/>
        </w:rPr>
        <w:t>м.Тернополя</w:t>
      </w:r>
      <w:proofErr w:type="spellEnd"/>
      <w:r w:rsidRPr="000861B5">
        <w:rPr>
          <w:color w:val="000000"/>
          <w:sz w:val="24"/>
        </w:rPr>
        <w:t xml:space="preserve"> (громади) на 2020-2021роки»  з додатком, викладеним в наступній редакції:</w:t>
      </w:r>
    </w:p>
    <w:p w:rsidR="007B213F" w:rsidRPr="000861B5" w:rsidRDefault="007B213F" w:rsidP="0008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B213F" w:rsidRPr="000861B5" w:rsidRDefault="007B213F" w:rsidP="0008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ТИТУЛЬНИЙ СПИСОК </w:t>
      </w:r>
    </w:p>
    <w:p w:rsidR="007B213F" w:rsidRPr="000861B5" w:rsidRDefault="007B213F" w:rsidP="0008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КАПІТАЛЬНОГО РЕМОНТУ МІЖКВАРТАЛЬНИХ </w:t>
      </w:r>
      <w:proofErr w:type="spellStart"/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ПРОЇЗДІВм</w:t>
      </w:r>
      <w:proofErr w:type="spellEnd"/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ТЕРНОПОЛЯ (громади)   НА 2020-2021 </w:t>
      </w:r>
      <w:proofErr w:type="spellStart"/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р.р</w:t>
      </w:r>
      <w:proofErr w:type="spellEnd"/>
      <w:r w:rsidRPr="000861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B213F" w:rsidRPr="000861B5" w:rsidRDefault="007B213F" w:rsidP="0008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087" w:type="dxa"/>
        <w:tblInd w:w="93" w:type="dxa"/>
        <w:tblLook w:val="04A0"/>
      </w:tblPr>
      <w:tblGrid>
        <w:gridCol w:w="800"/>
        <w:gridCol w:w="6586"/>
        <w:gridCol w:w="1701"/>
      </w:tblGrid>
      <w:tr w:rsidR="007B213F" w:rsidRPr="000861B5" w:rsidTr="007B213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3F" w:rsidRPr="000861B5" w:rsidRDefault="007B213F" w:rsidP="000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Орієнтовна потреба, тис. грн. 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проїзлу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вул. Піскової до житлового будинку за адресою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Манастирського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Героїв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6 - вул. О.Довженка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6 -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Кл.Савури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за адресою вул. Просвіти,23 до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,13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        вул. 15 Квітня, 37,39,41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                        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Українки - вул. Л. Українки, 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Українки,31,33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вул. Коновальця, 21 вул. Коновальця,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                   вул. Карпенка, 44, 30, 34, 42,38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 вул. Стадникової 20,22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                                      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Оболоня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за адресою 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,37-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вул. Чернівецька, 50,52,56,58,65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за адресою від вул. Вербицького, 1 до перехрестя з  вул. Чубинського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 за адресою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,8-10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7B213F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– влаштування проїзду до будинку за адресою вул. Київська, 12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ЗОШ №17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1400,00</w:t>
            </w:r>
          </w:p>
        </w:tc>
      </w:tr>
      <w:tr w:rsidR="007B213F" w:rsidRPr="000861B5" w:rsidTr="007B213F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пр.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100 - пр.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7B213F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пр.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104 - пр.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Ст.Бандери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міжквартального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пр. Злуки 17, 21,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вул. Героїв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1- вул.  Героїв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вул. Симоненка, 2 - бульвар П.Куліша,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      вул. С.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-вул.С.Будного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-вул.С.Будного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                      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Українки, 3-5-7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7B213F" w:rsidRPr="000861B5" w:rsidTr="007B213F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проїзду від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житлового будинку за адресою вул. Просвіти,23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вул.Просвіти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12 -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вул.Лучаківського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вул.Миру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вул. Дружби,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заїзду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вул.Протасевича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                 вул.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Протасевича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бул.С.Петлюри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2,4,6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7B213F" w:rsidRPr="000861B5" w:rsidTr="007B213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адресою вул. Винниченка, 7 - вул. Юності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B213F" w:rsidRPr="000861B5" w:rsidTr="007B213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420,00</w:t>
            </w:r>
          </w:p>
        </w:tc>
      </w:tr>
      <w:tr w:rsidR="007B213F" w:rsidRPr="000861B5" w:rsidTr="007B213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Всього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3F" w:rsidRPr="000861B5" w:rsidRDefault="007B213F" w:rsidP="0008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18000,00</w:t>
            </w:r>
          </w:p>
        </w:tc>
      </w:tr>
    </w:tbl>
    <w:p w:rsidR="007B213F" w:rsidRDefault="007B213F" w:rsidP="00086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1739" w:rsidRPr="000861B5" w:rsidRDefault="008E1739" w:rsidP="008E1739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голосування: За –5, проти-0, утримались-0. Рішення прийнято.  </w:t>
      </w:r>
    </w:p>
    <w:p w:rsidR="008E1739" w:rsidRPr="000861B5" w:rsidRDefault="008E1739" w:rsidP="00086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6E4" w:rsidRPr="000861B5" w:rsidRDefault="007B213F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b/>
          <w:sz w:val="24"/>
          <w:szCs w:val="24"/>
        </w:rPr>
        <w:t>Четверте</w:t>
      </w:r>
      <w:r w:rsidR="00E906E4" w:rsidRPr="000861B5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3E62ED" w:rsidRPr="000861B5" w:rsidRDefault="003E62ED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265FCB">
        <w:rPr>
          <w:rFonts w:ascii="Times New Roman" w:hAnsi="Times New Roman" w:cs="Times New Roman"/>
          <w:sz w:val="24"/>
          <w:szCs w:val="24"/>
          <w:lang w:val="uk-UA"/>
        </w:rPr>
        <w:t>Проект рішення виконавчого комітету міської ради «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Про надання фінансової підтримки</w:t>
      </w:r>
      <w:r w:rsidR="00265FC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>, з додатком, викладеним в наступній редакції:</w:t>
      </w:r>
    </w:p>
    <w:p w:rsidR="003E62ED" w:rsidRPr="000861B5" w:rsidRDefault="003E62ED" w:rsidP="000861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"/>
        <w:gridCol w:w="5101"/>
        <w:gridCol w:w="3587"/>
      </w:tblGrid>
      <w:tr w:rsidR="003E62ED" w:rsidRPr="000861B5" w:rsidTr="000861B5">
        <w:trPr>
          <w:trHeight w:val="776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фінансової підтримки </w:t>
            </w:r>
            <w:r w:rsidRPr="000861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(тис. грн.)</w:t>
            </w:r>
          </w:p>
        </w:tc>
      </w:tr>
      <w:tr w:rsidR="003E62ED" w:rsidRPr="000861B5" w:rsidTr="000861B5">
        <w:trPr>
          <w:trHeight w:val="158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«Лепкого 3»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26, 00</w:t>
            </w:r>
          </w:p>
        </w:tc>
      </w:tr>
      <w:tr w:rsidR="003E62ED" w:rsidRPr="000861B5" w:rsidTr="000861B5">
        <w:trPr>
          <w:trHeight w:val="308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18, 40</w:t>
            </w:r>
          </w:p>
        </w:tc>
      </w:tr>
      <w:tr w:rsidR="003E62ED" w:rsidRPr="000861B5" w:rsidTr="000861B5">
        <w:trPr>
          <w:trHeight w:val="582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«Благоустрій – 1» ПП «Благоустрій по будинку 12 вул. Київська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8, 80</w:t>
            </w:r>
          </w:p>
        </w:tc>
      </w:tr>
      <w:tr w:rsidR="003E62ED" w:rsidRPr="000861B5" w:rsidTr="000861B5">
        <w:trPr>
          <w:trHeight w:val="541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«Фаворит 1»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</w:tr>
      <w:tr w:rsidR="003E62ED" w:rsidRPr="000861B5" w:rsidTr="000861B5">
        <w:trPr>
          <w:trHeight w:val="435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«Дружба сервіс-житло 2»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10,0</w:t>
            </w:r>
          </w:p>
        </w:tc>
      </w:tr>
      <w:tr w:rsidR="003E62ED" w:rsidRPr="000861B5" w:rsidTr="000861B5">
        <w:trPr>
          <w:trHeight w:val="418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«Східний масив»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</w:tr>
      <w:tr w:rsidR="003E62ED" w:rsidRPr="000861B5" w:rsidTr="000861B5">
        <w:trPr>
          <w:trHeight w:val="410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 «</w:t>
            </w: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КомЕнерго-Тернопіль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3E62ED" w:rsidRPr="000861B5" w:rsidTr="000861B5">
        <w:trPr>
          <w:trHeight w:val="417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ГТОВ «Мрія»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pStyle w:val="a7"/>
              <w:spacing w:before="0" w:beforeAutospacing="0" w:after="0" w:afterAutospacing="0"/>
            </w:pPr>
            <w:r w:rsidRPr="000861B5">
              <w:t>11,0</w:t>
            </w:r>
          </w:p>
        </w:tc>
      </w:tr>
      <w:tr w:rsidR="003E62ED" w:rsidRPr="000861B5" w:rsidTr="000861B5">
        <w:trPr>
          <w:trHeight w:val="409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«Благоустрій»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3E62ED" w:rsidRPr="000861B5" w:rsidTr="000861B5">
        <w:trPr>
          <w:trHeight w:val="414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«Наш дім»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</w:tr>
      <w:tr w:rsidR="003E62ED" w:rsidRPr="000861B5" w:rsidTr="000861B5">
        <w:trPr>
          <w:trHeight w:val="420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«Сонячне»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3E62ED" w:rsidRPr="000861B5" w:rsidTr="000861B5">
        <w:trPr>
          <w:trHeight w:val="413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ДП1 ЖЕК №13 ЖБК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3E62ED" w:rsidRPr="000861B5" w:rsidTr="000861B5">
        <w:trPr>
          <w:trHeight w:val="419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«Люкс»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pStyle w:val="a7"/>
              <w:spacing w:before="0" w:beforeAutospacing="0" w:after="0" w:afterAutospacing="0"/>
            </w:pPr>
            <w:r w:rsidRPr="000861B5">
              <w:t>20,0</w:t>
            </w:r>
          </w:p>
        </w:tc>
      </w:tr>
      <w:tr w:rsidR="003E62ED" w:rsidRPr="000861B5" w:rsidTr="000861B5">
        <w:trPr>
          <w:trHeight w:val="341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 «СОВР»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3E62ED" w:rsidRPr="000861B5" w:rsidTr="000861B5">
        <w:trPr>
          <w:trHeight w:val="416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«СОВР-1»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3E62ED" w:rsidRPr="000861B5" w:rsidTr="000861B5">
        <w:trPr>
          <w:trHeight w:val="409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«Вікторія-1»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3E62ED" w:rsidRPr="000861B5" w:rsidTr="000861B5">
        <w:trPr>
          <w:trHeight w:val="401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«Тернопіль </w:t>
            </w: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3E62ED" w:rsidRPr="000861B5" w:rsidTr="000861B5">
        <w:trPr>
          <w:trHeight w:val="401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Об'єднання </w:t>
            </w: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співвлаників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 та допоміжних приміщень у гуртожитку «</w:t>
            </w:r>
            <w:proofErr w:type="spellStart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Чалдаєва</w:t>
            </w:r>
            <w:proofErr w:type="spellEnd"/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13»та інших підприємств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102,0</w:t>
            </w:r>
          </w:p>
        </w:tc>
      </w:tr>
      <w:tr w:rsidR="003E62ED" w:rsidRPr="000861B5" w:rsidTr="000861B5">
        <w:trPr>
          <w:trHeight w:val="401"/>
        </w:trPr>
        <w:tc>
          <w:tcPr>
            <w:tcW w:w="461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74" w:type="pct"/>
            <w:shd w:val="clear" w:color="auto" w:fill="auto"/>
          </w:tcPr>
          <w:p w:rsidR="003E62ED" w:rsidRPr="000861B5" w:rsidRDefault="003E62ED" w:rsidP="0008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303,2</w:t>
            </w:r>
          </w:p>
        </w:tc>
      </w:tr>
    </w:tbl>
    <w:p w:rsidR="003E62ED" w:rsidRPr="000861B5" w:rsidRDefault="003E62ED" w:rsidP="000861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2ED" w:rsidRPr="000861B5" w:rsidRDefault="003E62ED" w:rsidP="008E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>ДОПОВІДАВ: Соколовський О.І.</w:t>
      </w:r>
    </w:p>
    <w:p w:rsidR="003E62ED" w:rsidRPr="000861B5" w:rsidRDefault="003E62ED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sz w:val="24"/>
          <w:szCs w:val="24"/>
          <w:lang w:val="uk-UA"/>
        </w:rPr>
        <w:t xml:space="preserve">ВИРІШИЛИ: Враховуючи те,що п.1,2,3 додатку до проекту рішення виконавчого комітету міської ради «Про надання фінансової підтримки» були розглянуті на попередніх засіданнях </w:t>
      </w:r>
      <w:r w:rsidRPr="000861B5">
        <w:rPr>
          <w:rFonts w:ascii="Times New Roman" w:hAnsi="Times New Roman" w:cs="Times New Roman"/>
          <w:sz w:val="24"/>
          <w:szCs w:val="24"/>
          <w:lang w:val="uk-UA"/>
        </w:rPr>
        <w:tab/>
        <w:t>комісії, члени комісії запропонували голосувати окремо за кожен пункт додатку, починаючи з 4.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п.4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п.5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п.6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п.7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п.8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п.9 додатку до рішення: За –4, проти-0, утримались-0. Рішення прийнято.  </w:t>
      </w:r>
    </w:p>
    <w:p w:rsidR="003E62ED" w:rsidRPr="000861B5" w:rsidRDefault="003E62ED" w:rsidP="00086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ab/>
        <w:t>В зв’язку з наявністю конфлікту інтересів Г.О.</w:t>
      </w:r>
      <w:proofErr w:type="spellStart"/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брала участі у голосуванні.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п.10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п.11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п.12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п.13 додатку до рішення: За –4, проти-0, утримались-0. Рішення прийнято.  </w:t>
      </w:r>
    </w:p>
    <w:p w:rsidR="003E62ED" w:rsidRPr="000861B5" w:rsidRDefault="003E62ED" w:rsidP="00086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ab/>
        <w:t>В зв’язку з наявністю конфлікту інтересів Г.О.</w:t>
      </w:r>
      <w:proofErr w:type="spellStart"/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брала участі у голосуванні.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п.4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п.14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п.15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п.16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п.17 додатку до рішення: За –5, проти-0, утримались-0. Рішення прийнято.  </w:t>
      </w:r>
    </w:p>
    <w:p w:rsidR="003E62ED" w:rsidRPr="000861B5" w:rsidRDefault="003E62ED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 за п.18 додатку до рішення: За –4, проти-0, утримались-0. Рішення прийнято.  </w:t>
      </w:r>
    </w:p>
    <w:p w:rsidR="003E62ED" w:rsidRPr="000861B5" w:rsidRDefault="003E62ED" w:rsidP="00086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ab/>
        <w:t>В зв’язку з наявністю конфлікту інтересів С.М.</w:t>
      </w:r>
      <w:proofErr w:type="spellStart"/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>Лупак</w:t>
      </w:r>
      <w:proofErr w:type="spellEnd"/>
      <w:r w:rsidRPr="000861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брав участі у голосуванні.</w:t>
      </w:r>
    </w:p>
    <w:p w:rsidR="00002B58" w:rsidRPr="000861B5" w:rsidRDefault="00002B58" w:rsidP="00086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861B5" w:rsidRPr="000861B5" w:rsidRDefault="000861B5" w:rsidP="000861B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1B5" w:rsidRPr="000861B5" w:rsidRDefault="000861B5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b/>
          <w:sz w:val="24"/>
          <w:szCs w:val="24"/>
        </w:rPr>
        <w:t>П’яте питання порядку денного</w:t>
      </w:r>
    </w:p>
    <w:p w:rsidR="000861B5" w:rsidRPr="000861B5" w:rsidRDefault="000861B5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СЛУХАЛИ: </w:t>
      </w:r>
      <w:r w:rsidRPr="000861B5">
        <w:rPr>
          <w:color w:val="000000"/>
          <w:sz w:val="24"/>
        </w:rPr>
        <w:t>Звернення ОСББ «Академіка Корольова,10А» щодо надання фінансової підтримки</w:t>
      </w:r>
      <w:r w:rsidR="00DC2D0A">
        <w:rPr>
          <w:color w:val="000000"/>
          <w:sz w:val="24"/>
        </w:rPr>
        <w:t xml:space="preserve"> на придбання дезінфікуючих засобів</w:t>
      </w:r>
      <w:r w:rsidRPr="000861B5">
        <w:rPr>
          <w:color w:val="000000"/>
          <w:sz w:val="24"/>
        </w:rPr>
        <w:t>.</w:t>
      </w:r>
    </w:p>
    <w:p w:rsidR="000861B5" w:rsidRPr="000861B5" w:rsidRDefault="000861B5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0861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Г.О.</w:t>
      </w:r>
    </w:p>
    <w:p w:rsidR="00002B58" w:rsidRPr="000861B5" w:rsidRDefault="000861B5" w:rsidP="000861B5">
      <w:pPr>
        <w:pStyle w:val="1"/>
        <w:tabs>
          <w:tab w:val="left" w:pos="0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ВИРІШИЛИ: Доручити управлінню житлово-комунального господарства, благоустрою та екології проінформувати </w:t>
      </w:r>
      <w:r w:rsidR="00DC2D0A">
        <w:rPr>
          <w:sz w:val="24"/>
        </w:rPr>
        <w:t xml:space="preserve">голову </w:t>
      </w:r>
      <w:r w:rsidRPr="000861B5">
        <w:rPr>
          <w:color w:val="000000"/>
          <w:sz w:val="24"/>
        </w:rPr>
        <w:t xml:space="preserve">ОСББ «Академіка Корольова,10А» про </w:t>
      </w:r>
      <w:r w:rsidR="00DC2D0A">
        <w:rPr>
          <w:color w:val="000000"/>
          <w:sz w:val="24"/>
        </w:rPr>
        <w:t xml:space="preserve">те, що </w:t>
      </w:r>
      <w:r w:rsidR="00D0096B">
        <w:rPr>
          <w:color w:val="000000"/>
          <w:sz w:val="24"/>
        </w:rPr>
        <w:t xml:space="preserve">по питанню </w:t>
      </w:r>
      <w:r w:rsidRPr="000861B5">
        <w:rPr>
          <w:color w:val="000000"/>
          <w:sz w:val="24"/>
        </w:rPr>
        <w:t xml:space="preserve">розподілу коштів </w:t>
      </w:r>
      <w:r w:rsidR="00D0096B">
        <w:rPr>
          <w:color w:val="000000"/>
          <w:sz w:val="24"/>
        </w:rPr>
        <w:t>на придбання дезінфікуючих засобів</w:t>
      </w:r>
      <w:r w:rsidR="00D0096B" w:rsidRPr="000861B5">
        <w:rPr>
          <w:color w:val="000000"/>
          <w:sz w:val="24"/>
        </w:rPr>
        <w:t xml:space="preserve"> </w:t>
      </w:r>
      <w:r w:rsidR="00D0096B">
        <w:rPr>
          <w:color w:val="000000"/>
          <w:sz w:val="24"/>
        </w:rPr>
        <w:t xml:space="preserve">необхідно звернутися </w:t>
      </w:r>
      <w:r w:rsidRPr="000861B5">
        <w:rPr>
          <w:color w:val="000000"/>
          <w:sz w:val="24"/>
        </w:rPr>
        <w:t xml:space="preserve">до голови </w:t>
      </w:r>
      <w:r w:rsidR="00D0096B">
        <w:rPr>
          <w:color w:val="000000"/>
          <w:sz w:val="24"/>
        </w:rPr>
        <w:t xml:space="preserve"> </w:t>
      </w:r>
      <w:r w:rsidRPr="000861B5">
        <w:rPr>
          <w:color w:val="000000"/>
          <w:sz w:val="24"/>
        </w:rPr>
        <w:t xml:space="preserve">ГС «Ради голів ОСББ міста Тернополя». </w:t>
      </w:r>
    </w:p>
    <w:p w:rsidR="008E1739" w:rsidRPr="000861B5" w:rsidRDefault="008E1739" w:rsidP="008E1739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голосування: За –5, проти-0, утримались-0. Рішення прийнято.  </w:t>
      </w:r>
    </w:p>
    <w:p w:rsidR="000861B5" w:rsidRPr="000861B5" w:rsidRDefault="000861B5" w:rsidP="000861B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61B5" w:rsidRPr="000861B5" w:rsidRDefault="000861B5" w:rsidP="000861B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0861B5">
        <w:rPr>
          <w:rFonts w:ascii="Times New Roman" w:hAnsi="Times New Roman"/>
          <w:color w:val="000000"/>
          <w:sz w:val="24"/>
          <w:szCs w:val="24"/>
        </w:rPr>
        <w:t>Ландяк</w:t>
      </w:r>
      <w:proofErr w:type="spellEnd"/>
      <w:r w:rsidRPr="000861B5">
        <w:rPr>
          <w:rFonts w:ascii="Times New Roman" w:hAnsi="Times New Roman"/>
          <w:color w:val="000000"/>
          <w:sz w:val="24"/>
          <w:szCs w:val="24"/>
        </w:rPr>
        <w:t xml:space="preserve"> П.Д., який запропонував доручити управлінню муніципальної інспекції перевірити аптеки міста на предмет наявності договорів на вивіз ТПВ.</w:t>
      </w:r>
      <w:r w:rsidRPr="000861B5">
        <w:rPr>
          <w:rFonts w:ascii="Times New Roman" w:hAnsi="Times New Roman"/>
          <w:b/>
          <w:sz w:val="24"/>
          <w:szCs w:val="24"/>
        </w:rPr>
        <w:t xml:space="preserve"> </w:t>
      </w:r>
    </w:p>
    <w:p w:rsidR="003E62ED" w:rsidRPr="000861B5" w:rsidRDefault="003E62ED" w:rsidP="00086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5C6F" w:rsidRPr="000861B5" w:rsidRDefault="000861B5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1B5">
        <w:rPr>
          <w:rFonts w:ascii="Times New Roman" w:hAnsi="Times New Roman"/>
          <w:b/>
          <w:sz w:val="24"/>
          <w:szCs w:val="24"/>
        </w:rPr>
        <w:t>Шосте</w:t>
      </w:r>
      <w:r w:rsidR="003D5C6F" w:rsidRPr="000861B5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3D5C6F" w:rsidRPr="000861B5" w:rsidRDefault="000861B5" w:rsidP="000861B5">
      <w:pPr>
        <w:pStyle w:val="1"/>
        <w:tabs>
          <w:tab w:val="left" w:pos="0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>СЛУХАЛИ</w:t>
      </w:r>
      <w:r w:rsidR="003D5C6F" w:rsidRPr="000861B5">
        <w:rPr>
          <w:sz w:val="24"/>
        </w:rPr>
        <w:t xml:space="preserve">: </w:t>
      </w:r>
      <w:r w:rsidRPr="000861B5">
        <w:rPr>
          <w:sz w:val="24"/>
        </w:rPr>
        <w:t xml:space="preserve">Усне звернення депутата міської ради </w:t>
      </w:r>
      <w:proofErr w:type="spellStart"/>
      <w:r w:rsidR="00002B58" w:rsidRPr="000861B5">
        <w:rPr>
          <w:color w:val="000000"/>
          <w:sz w:val="24"/>
        </w:rPr>
        <w:t>Ландяк</w:t>
      </w:r>
      <w:r w:rsidRPr="000861B5">
        <w:rPr>
          <w:color w:val="000000"/>
          <w:sz w:val="24"/>
        </w:rPr>
        <w:t>а</w:t>
      </w:r>
      <w:proofErr w:type="spellEnd"/>
      <w:r w:rsidR="00002B58" w:rsidRPr="000861B5">
        <w:rPr>
          <w:color w:val="000000"/>
          <w:sz w:val="24"/>
        </w:rPr>
        <w:t xml:space="preserve"> П.Д., </w:t>
      </w:r>
      <w:r w:rsidRPr="000861B5">
        <w:rPr>
          <w:color w:val="000000"/>
          <w:sz w:val="24"/>
        </w:rPr>
        <w:t>щодо</w:t>
      </w:r>
      <w:r w:rsidR="00002B58" w:rsidRPr="000861B5">
        <w:rPr>
          <w:color w:val="000000"/>
          <w:sz w:val="24"/>
        </w:rPr>
        <w:t xml:space="preserve"> перевір</w:t>
      </w:r>
      <w:r w:rsidRPr="000861B5">
        <w:rPr>
          <w:color w:val="000000"/>
          <w:sz w:val="24"/>
        </w:rPr>
        <w:t xml:space="preserve">ки </w:t>
      </w:r>
      <w:r w:rsidR="00002B58" w:rsidRPr="000861B5">
        <w:rPr>
          <w:color w:val="000000"/>
          <w:sz w:val="24"/>
        </w:rPr>
        <w:t>аптек міста на предмет наявності договорів на вивіз ТПВ</w:t>
      </w:r>
      <w:r w:rsidR="002C14F7">
        <w:rPr>
          <w:color w:val="000000"/>
          <w:sz w:val="24"/>
        </w:rPr>
        <w:t>.</w:t>
      </w:r>
    </w:p>
    <w:p w:rsidR="000861B5" w:rsidRPr="000861B5" w:rsidRDefault="003D5C6F" w:rsidP="000861B5">
      <w:pPr>
        <w:pStyle w:val="1"/>
        <w:tabs>
          <w:tab w:val="left" w:pos="0"/>
          <w:tab w:val="left" w:pos="5954"/>
        </w:tabs>
        <w:jc w:val="both"/>
        <w:rPr>
          <w:sz w:val="24"/>
        </w:rPr>
      </w:pPr>
      <w:r w:rsidRPr="000861B5">
        <w:rPr>
          <w:sz w:val="24"/>
        </w:rPr>
        <w:t xml:space="preserve">ВИРІШИЛИ: </w:t>
      </w:r>
      <w:r w:rsidR="00903020" w:rsidRPr="000861B5">
        <w:rPr>
          <w:sz w:val="24"/>
        </w:rPr>
        <w:t xml:space="preserve"> </w:t>
      </w:r>
      <w:r w:rsidR="000861B5" w:rsidRPr="000861B5">
        <w:rPr>
          <w:color w:val="000000"/>
          <w:sz w:val="24"/>
        </w:rPr>
        <w:t xml:space="preserve">Доручити управлінню муніципальної інспекції перевірити аптеки міста на предмет наявності договорів на вивіз </w:t>
      </w:r>
      <w:r w:rsidR="000861B5" w:rsidRPr="002C14F7">
        <w:rPr>
          <w:sz w:val="24"/>
        </w:rPr>
        <w:t>ТПВ</w:t>
      </w:r>
      <w:r w:rsidR="002C14F7" w:rsidRPr="002C14F7">
        <w:rPr>
          <w:sz w:val="24"/>
        </w:rPr>
        <w:t>, в тому числі наявність самого контейнеру для ТПВ</w:t>
      </w:r>
      <w:r w:rsidR="002C14F7">
        <w:rPr>
          <w:sz w:val="24"/>
        </w:rPr>
        <w:t>.</w:t>
      </w:r>
    </w:p>
    <w:p w:rsidR="008E1739" w:rsidRPr="000861B5" w:rsidRDefault="008E1739" w:rsidP="008E1739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 xml:space="preserve">Результати голосування: За –5, проти-0, утримались-0. Рішення прийнято.  </w:t>
      </w:r>
    </w:p>
    <w:p w:rsidR="006B26C8" w:rsidRPr="000861B5" w:rsidRDefault="003D5C6F" w:rsidP="000861B5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ab/>
      </w:r>
    </w:p>
    <w:p w:rsidR="00903020" w:rsidRPr="000861B5" w:rsidRDefault="00903020" w:rsidP="000861B5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0861B5">
        <w:rPr>
          <w:sz w:val="24"/>
        </w:rPr>
        <w:tab/>
      </w:r>
    </w:p>
    <w:p w:rsidR="00002B58" w:rsidRPr="000861B5" w:rsidRDefault="00002B58" w:rsidP="000861B5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B58" w:rsidRPr="000861B5" w:rsidRDefault="00002B58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0861B5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0861B5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1A4" w:rsidRPr="000861B5" w:rsidRDefault="004F51A4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0861B5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086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0861B5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0A" w:rsidRDefault="00DC2D0A" w:rsidP="00406572">
      <w:pPr>
        <w:spacing w:after="0" w:line="240" w:lineRule="auto"/>
      </w:pPr>
      <w:r>
        <w:separator/>
      </w:r>
    </w:p>
  </w:endnote>
  <w:endnote w:type="continuationSeparator" w:id="1">
    <w:p w:rsidR="00DC2D0A" w:rsidRDefault="00DC2D0A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0A" w:rsidRDefault="00DC2D0A" w:rsidP="00406572">
      <w:pPr>
        <w:spacing w:after="0" w:line="240" w:lineRule="auto"/>
      </w:pPr>
      <w:r>
        <w:separator/>
      </w:r>
    </w:p>
  </w:footnote>
  <w:footnote w:type="continuationSeparator" w:id="1">
    <w:p w:rsidR="00DC2D0A" w:rsidRDefault="00DC2D0A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0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8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2B58"/>
    <w:rsid w:val="00002C75"/>
    <w:rsid w:val="00014EA7"/>
    <w:rsid w:val="00015325"/>
    <w:rsid w:val="000271B2"/>
    <w:rsid w:val="00031B6E"/>
    <w:rsid w:val="00040E81"/>
    <w:rsid w:val="00056643"/>
    <w:rsid w:val="00061478"/>
    <w:rsid w:val="00072EE7"/>
    <w:rsid w:val="000861B5"/>
    <w:rsid w:val="000871E6"/>
    <w:rsid w:val="00093652"/>
    <w:rsid w:val="000A0DFF"/>
    <w:rsid w:val="000A2B21"/>
    <w:rsid w:val="000A5F9E"/>
    <w:rsid w:val="000C0D27"/>
    <w:rsid w:val="000C502C"/>
    <w:rsid w:val="000D0C35"/>
    <w:rsid w:val="000E1AE9"/>
    <w:rsid w:val="000F3C7D"/>
    <w:rsid w:val="00105078"/>
    <w:rsid w:val="00110EA7"/>
    <w:rsid w:val="00110FBC"/>
    <w:rsid w:val="00115CB7"/>
    <w:rsid w:val="00116DE0"/>
    <w:rsid w:val="00133031"/>
    <w:rsid w:val="001378B6"/>
    <w:rsid w:val="001464E6"/>
    <w:rsid w:val="001640C0"/>
    <w:rsid w:val="00170682"/>
    <w:rsid w:val="00185C89"/>
    <w:rsid w:val="00187CDE"/>
    <w:rsid w:val="001925F4"/>
    <w:rsid w:val="001A2DD3"/>
    <w:rsid w:val="001A2F94"/>
    <w:rsid w:val="001B3338"/>
    <w:rsid w:val="001B472B"/>
    <w:rsid w:val="001D5CFA"/>
    <w:rsid w:val="001E357A"/>
    <w:rsid w:val="001E5BF2"/>
    <w:rsid w:val="001F4A10"/>
    <w:rsid w:val="001F6FDE"/>
    <w:rsid w:val="002151E7"/>
    <w:rsid w:val="00225401"/>
    <w:rsid w:val="00226EDA"/>
    <w:rsid w:val="00234518"/>
    <w:rsid w:val="00265EFA"/>
    <w:rsid w:val="00265FCB"/>
    <w:rsid w:val="00273522"/>
    <w:rsid w:val="002751A9"/>
    <w:rsid w:val="00280F96"/>
    <w:rsid w:val="00291FEC"/>
    <w:rsid w:val="0029275B"/>
    <w:rsid w:val="00295DDA"/>
    <w:rsid w:val="002A2650"/>
    <w:rsid w:val="002B318D"/>
    <w:rsid w:val="002B489C"/>
    <w:rsid w:val="002C0E86"/>
    <w:rsid w:val="002C14F7"/>
    <w:rsid w:val="002C739F"/>
    <w:rsid w:val="002D1664"/>
    <w:rsid w:val="002D3B0A"/>
    <w:rsid w:val="002E549F"/>
    <w:rsid w:val="002E77B5"/>
    <w:rsid w:val="00300B80"/>
    <w:rsid w:val="00301E36"/>
    <w:rsid w:val="00304562"/>
    <w:rsid w:val="003116CC"/>
    <w:rsid w:val="003313D1"/>
    <w:rsid w:val="003456A9"/>
    <w:rsid w:val="00360E4C"/>
    <w:rsid w:val="00371C02"/>
    <w:rsid w:val="00385501"/>
    <w:rsid w:val="003869E0"/>
    <w:rsid w:val="00390805"/>
    <w:rsid w:val="003A2B48"/>
    <w:rsid w:val="003C3825"/>
    <w:rsid w:val="003D4FFA"/>
    <w:rsid w:val="003D5C6F"/>
    <w:rsid w:val="003E254E"/>
    <w:rsid w:val="003E2890"/>
    <w:rsid w:val="003E62ED"/>
    <w:rsid w:val="003E7F82"/>
    <w:rsid w:val="003F1F03"/>
    <w:rsid w:val="003F4819"/>
    <w:rsid w:val="003F50F8"/>
    <w:rsid w:val="00400474"/>
    <w:rsid w:val="00406572"/>
    <w:rsid w:val="00427C0A"/>
    <w:rsid w:val="00432F2D"/>
    <w:rsid w:val="00443322"/>
    <w:rsid w:val="00454733"/>
    <w:rsid w:val="00465657"/>
    <w:rsid w:val="004738C3"/>
    <w:rsid w:val="0048000A"/>
    <w:rsid w:val="004806D2"/>
    <w:rsid w:val="004900FD"/>
    <w:rsid w:val="00490F2D"/>
    <w:rsid w:val="004A1326"/>
    <w:rsid w:val="004A4035"/>
    <w:rsid w:val="004C4CE3"/>
    <w:rsid w:val="004D11F7"/>
    <w:rsid w:val="004D46EE"/>
    <w:rsid w:val="004D7C47"/>
    <w:rsid w:val="004D7DA6"/>
    <w:rsid w:val="004E4400"/>
    <w:rsid w:val="004F51A4"/>
    <w:rsid w:val="0050365F"/>
    <w:rsid w:val="0052375E"/>
    <w:rsid w:val="00526E46"/>
    <w:rsid w:val="00531892"/>
    <w:rsid w:val="005319E7"/>
    <w:rsid w:val="00540101"/>
    <w:rsid w:val="0056024D"/>
    <w:rsid w:val="005707F7"/>
    <w:rsid w:val="005713BF"/>
    <w:rsid w:val="00576FA2"/>
    <w:rsid w:val="005838C7"/>
    <w:rsid w:val="00584674"/>
    <w:rsid w:val="005932A3"/>
    <w:rsid w:val="005D50CF"/>
    <w:rsid w:val="005F42D2"/>
    <w:rsid w:val="005F4437"/>
    <w:rsid w:val="005F49F4"/>
    <w:rsid w:val="005F5454"/>
    <w:rsid w:val="00601546"/>
    <w:rsid w:val="006074BB"/>
    <w:rsid w:val="0061080F"/>
    <w:rsid w:val="00613985"/>
    <w:rsid w:val="006150ED"/>
    <w:rsid w:val="0061764F"/>
    <w:rsid w:val="006219CC"/>
    <w:rsid w:val="0062493F"/>
    <w:rsid w:val="00624D6D"/>
    <w:rsid w:val="006359F2"/>
    <w:rsid w:val="00670883"/>
    <w:rsid w:val="00674A04"/>
    <w:rsid w:val="00695428"/>
    <w:rsid w:val="00696005"/>
    <w:rsid w:val="006A1D93"/>
    <w:rsid w:val="006B26C8"/>
    <w:rsid w:val="006C525E"/>
    <w:rsid w:val="006F14D5"/>
    <w:rsid w:val="006F4657"/>
    <w:rsid w:val="006F7C8A"/>
    <w:rsid w:val="00706B6D"/>
    <w:rsid w:val="00714565"/>
    <w:rsid w:val="00717718"/>
    <w:rsid w:val="00720CC1"/>
    <w:rsid w:val="0072791C"/>
    <w:rsid w:val="007375C4"/>
    <w:rsid w:val="00754414"/>
    <w:rsid w:val="00781659"/>
    <w:rsid w:val="00782627"/>
    <w:rsid w:val="00782672"/>
    <w:rsid w:val="00784AD0"/>
    <w:rsid w:val="00785F1E"/>
    <w:rsid w:val="007928BA"/>
    <w:rsid w:val="00793045"/>
    <w:rsid w:val="007A7CF1"/>
    <w:rsid w:val="007B0062"/>
    <w:rsid w:val="007B213F"/>
    <w:rsid w:val="007D3A03"/>
    <w:rsid w:val="007D40A8"/>
    <w:rsid w:val="007D71B0"/>
    <w:rsid w:val="007F1D51"/>
    <w:rsid w:val="007F516D"/>
    <w:rsid w:val="00807CFB"/>
    <w:rsid w:val="00817A91"/>
    <w:rsid w:val="00832633"/>
    <w:rsid w:val="00837F27"/>
    <w:rsid w:val="008523F8"/>
    <w:rsid w:val="00867951"/>
    <w:rsid w:val="00881011"/>
    <w:rsid w:val="00890E4C"/>
    <w:rsid w:val="00891213"/>
    <w:rsid w:val="0089191D"/>
    <w:rsid w:val="008A2181"/>
    <w:rsid w:val="008C2968"/>
    <w:rsid w:val="008C70A1"/>
    <w:rsid w:val="008D2CF2"/>
    <w:rsid w:val="008D4935"/>
    <w:rsid w:val="008D676B"/>
    <w:rsid w:val="008E1739"/>
    <w:rsid w:val="008F07D5"/>
    <w:rsid w:val="008F2392"/>
    <w:rsid w:val="00903020"/>
    <w:rsid w:val="009133E8"/>
    <w:rsid w:val="00922988"/>
    <w:rsid w:val="009257EE"/>
    <w:rsid w:val="0094133F"/>
    <w:rsid w:val="00966E14"/>
    <w:rsid w:val="009712C1"/>
    <w:rsid w:val="00971DBF"/>
    <w:rsid w:val="0097710F"/>
    <w:rsid w:val="00996118"/>
    <w:rsid w:val="009964CE"/>
    <w:rsid w:val="009968B8"/>
    <w:rsid w:val="009A1250"/>
    <w:rsid w:val="009A5130"/>
    <w:rsid w:val="009B03C3"/>
    <w:rsid w:val="009C2BA4"/>
    <w:rsid w:val="009D0D45"/>
    <w:rsid w:val="009E40A6"/>
    <w:rsid w:val="00A04197"/>
    <w:rsid w:val="00A143F3"/>
    <w:rsid w:val="00A3346C"/>
    <w:rsid w:val="00A371D1"/>
    <w:rsid w:val="00A4445A"/>
    <w:rsid w:val="00A4761F"/>
    <w:rsid w:val="00A5676E"/>
    <w:rsid w:val="00A65537"/>
    <w:rsid w:val="00A6648E"/>
    <w:rsid w:val="00A82CB4"/>
    <w:rsid w:val="00A830DB"/>
    <w:rsid w:val="00AA24B6"/>
    <w:rsid w:val="00AC4755"/>
    <w:rsid w:val="00AC4958"/>
    <w:rsid w:val="00AC68B7"/>
    <w:rsid w:val="00AD4B99"/>
    <w:rsid w:val="00AE133E"/>
    <w:rsid w:val="00AF6E4A"/>
    <w:rsid w:val="00B01656"/>
    <w:rsid w:val="00B1601F"/>
    <w:rsid w:val="00B47678"/>
    <w:rsid w:val="00B51649"/>
    <w:rsid w:val="00B5690E"/>
    <w:rsid w:val="00B7211A"/>
    <w:rsid w:val="00B75710"/>
    <w:rsid w:val="00B8415F"/>
    <w:rsid w:val="00B93B24"/>
    <w:rsid w:val="00B95110"/>
    <w:rsid w:val="00BA5EDF"/>
    <w:rsid w:val="00BC0285"/>
    <w:rsid w:val="00BC1956"/>
    <w:rsid w:val="00C0235D"/>
    <w:rsid w:val="00C0502A"/>
    <w:rsid w:val="00C14B1C"/>
    <w:rsid w:val="00C24FA5"/>
    <w:rsid w:val="00C36A8C"/>
    <w:rsid w:val="00C401A2"/>
    <w:rsid w:val="00C529B9"/>
    <w:rsid w:val="00C53F31"/>
    <w:rsid w:val="00C54357"/>
    <w:rsid w:val="00C57096"/>
    <w:rsid w:val="00C70544"/>
    <w:rsid w:val="00C77D02"/>
    <w:rsid w:val="00C9300C"/>
    <w:rsid w:val="00C94922"/>
    <w:rsid w:val="00C9648A"/>
    <w:rsid w:val="00CB74BE"/>
    <w:rsid w:val="00CE648B"/>
    <w:rsid w:val="00CF2F39"/>
    <w:rsid w:val="00D0096B"/>
    <w:rsid w:val="00D05B52"/>
    <w:rsid w:val="00D06438"/>
    <w:rsid w:val="00D3127F"/>
    <w:rsid w:val="00D72482"/>
    <w:rsid w:val="00D86B32"/>
    <w:rsid w:val="00D878BC"/>
    <w:rsid w:val="00DB1D95"/>
    <w:rsid w:val="00DC024D"/>
    <w:rsid w:val="00DC26AD"/>
    <w:rsid w:val="00DC2D0A"/>
    <w:rsid w:val="00DD5C68"/>
    <w:rsid w:val="00DE0C37"/>
    <w:rsid w:val="00DE3B3B"/>
    <w:rsid w:val="00E279A6"/>
    <w:rsid w:val="00E32A45"/>
    <w:rsid w:val="00E360AD"/>
    <w:rsid w:val="00E40803"/>
    <w:rsid w:val="00E47668"/>
    <w:rsid w:val="00E54C70"/>
    <w:rsid w:val="00E62A92"/>
    <w:rsid w:val="00E7796A"/>
    <w:rsid w:val="00E85338"/>
    <w:rsid w:val="00E906E4"/>
    <w:rsid w:val="00EB53AD"/>
    <w:rsid w:val="00EE2149"/>
    <w:rsid w:val="00EE2CA9"/>
    <w:rsid w:val="00F01F8F"/>
    <w:rsid w:val="00F3142B"/>
    <w:rsid w:val="00F413D9"/>
    <w:rsid w:val="00F41579"/>
    <w:rsid w:val="00F4425B"/>
    <w:rsid w:val="00F44C80"/>
    <w:rsid w:val="00F51E3D"/>
    <w:rsid w:val="00F53B51"/>
    <w:rsid w:val="00F8311B"/>
    <w:rsid w:val="00F86F37"/>
    <w:rsid w:val="00FA2089"/>
    <w:rsid w:val="00FA4F0A"/>
    <w:rsid w:val="00FB0545"/>
    <w:rsid w:val="00FB1562"/>
    <w:rsid w:val="00FB1F4E"/>
    <w:rsid w:val="00FB269B"/>
    <w:rsid w:val="00FB2CD4"/>
    <w:rsid w:val="00FD1276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F37-4532-4723-94B4-6976B69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32</cp:revision>
  <cp:lastPrinted>2020-04-06T07:19:00Z</cp:lastPrinted>
  <dcterms:created xsi:type="dcterms:W3CDTF">2020-04-06T06:12:00Z</dcterms:created>
  <dcterms:modified xsi:type="dcterms:W3CDTF">2020-04-10T06:45:00Z</dcterms:modified>
</cp:coreProperties>
</file>