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1D" w:rsidRDefault="00D00E1D" w:rsidP="00255350">
      <w:pPr>
        <w:spacing w:after="0" w:line="240" w:lineRule="auto"/>
        <w:ind w:left="3261" w:firstLine="1842"/>
        <w:rPr>
          <w:rFonts w:ascii="Times New Roman" w:hAnsi="Times New Roman" w:cs="Times New Roman"/>
          <w:sz w:val="24"/>
          <w:szCs w:val="24"/>
        </w:rPr>
      </w:pPr>
    </w:p>
    <w:p w:rsidR="0075099C" w:rsidRDefault="0075099C" w:rsidP="00255350">
      <w:pPr>
        <w:spacing w:after="0" w:line="240" w:lineRule="auto"/>
        <w:ind w:left="3261" w:firstLine="1842"/>
        <w:rPr>
          <w:rFonts w:ascii="Times New Roman" w:hAnsi="Times New Roman" w:cs="Times New Roman"/>
          <w:sz w:val="24"/>
          <w:szCs w:val="24"/>
        </w:rPr>
      </w:pPr>
    </w:p>
    <w:p w:rsidR="0075099C" w:rsidRPr="00A472E1" w:rsidRDefault="0075099C" w:rsidP="00255350">
      <w:pPr>
        <w:spacing w:after="0" w:line="240" w:lineRule="auto"/>
        <w:ind w:left="3261" w:firstLine="1842"/>
        <w:rPr>
          <w:rFonts w:ascii="Times New Roman" w:hAnsi="Times New Roman" w:cs="Times New Roman"/>
          <w:sz w:val="24"/>
          <w:szCs w:val="24"/>
        </w:rPr>
      </w:pPr>
    </w:p>
    <w:p w:rsidR="00D00E1D" w:rsidRPr="00A472E1" w:rsidRDefault="00D00E1D" w:rsidP="00255350">
      <w:pPr>
        <w:spacing w:after="0" w:line="240" w:lineRule="auto"/>
        <w:ind w:left="3261" w:firstLine="1842"/>
        <w:rPr>
          <w:rFonts w:ascii="Times New Roman" w:hAnsi="Times New Roman" w:cs="Times New Roman"/>
          <w:sz w:val="24"/>
          <w:szCs w:val="24"/>
        </w:rPr>
      </w:pPr>
    </w:p>
    <w:p w:rsidR="00D00E1D" w:rsidRPr="00A472E1" w:rsidRDefault="00D00E1D" w:rsidP="00255350">
      <w:pPr>
        <w:spacing w:after="0" w:line="240" w:lineRule="auto"/>
        <w:ind w:left="3261" w:firstLine="1842"/>
        <w:rPr>
          <w:rFonts w:ascii="Times New Roman" w:hAnsi="Times New Roman" w:cs="Times New Roman"/>
          <w:sz w:val="24"/>
          <w:szCs w:val="24"/>
        </w:rPr>
      </w:pPr>
    </w:p>
    <w:p w:rsidR="00D00E1D" w:rsidRDefault="00D00E1D" w:rsidP="00255350">
      <w:pPr>
        <w:spacing w:after="0" w:line="240" w:lineRule="auto"/>
        <w:ind w:left="3261" w:firstLine="1842"/>
        <w:rPr>
          <w:rFonts w:ascii="Times New Roman" w:hAnsi="Times New Roman" w:cs="Times New Roman"/>
          <w:sz w:val="24"/>
          <w:szCs w:val="24"/>
        </w:rPr>
      </w:pPr>
    </w:p>
    <w:p w:rsidR="00225BFF" w:rsidRDefault="00225BFF" w:rsidP="00255350">
      <w:pPr>
        <w:spacing w:after="0" w:line="240" w:lineRule="auto"/>
        <w:ind w:left="3261" w:firstLine="1842"/>
        <w:rPr>
          <w:rFonts w:ascii="Times New Roman" w:hAnsi="Times New Roman" w:cs="Times New Roman"/>
          <w:sz w:val="24"/>
          <w:szCs w:val="24"/>
        </w:rPr>
      </w:pPr>
    </w:p>
    <w:p w:rsidR="00255350" w:rsidRDefault="00255350" w:rsidP="00255350">
      <w:pPr>
        <w:spacing w:after="0" w:line="240" w:lineRule="auto"/>
        <w:ind w:left="3261" w:firstLine="1842"/>
        <w:rPr>
          <w:rFonts w:ascii="Times New Roman" w:hAnsi="Times New Roman" w:cs="Times New Roman"/>
          <w:sz w:val="24"/>
          <w:szCs w:val="24"/>
        </w:rPr>
      </w:pPr>
    </w:p>
    <w:p w:rsidR="00255350" w:rsidRDefault="00255350" w:rsidP="00255350">
      <w:pPr>
        <w:spacing w:after="0" w:line="240" w:lineRule="auto"/>
        <w:ind w:left="3261" w:firstLine="1842"/>
        <w:rPr>
          <w:rFonts w:ascii="Times New Roman" w:hAnsi="Times New Roman" w:cs="Times New Roman"/>
          <w:sz w:val="24"/>
          <w:szCs w:val="24"/>
        </w:rPr>
      </w:pPr>
    </w:p>
    <w:p w:rsidR="00E448FE" w:rsidRPr="00A472E1" w:rsidRDefault="00E448FE" w:rsidP="00255350">
      <w:pPr>
        <w:spacing w:after="0" w:line="240" w:lineRule="auto"/>
        <w:ind w:left="3261" w:firstLine="1842"/>
        <w:rPr>
          <w:rFonts w:ascii="Times New Roman" w:hAnsi="Times New Roman" w:cs="Times New Roman"/>
          <w:sz w:val="24"/>
          <w:szCs w:val="24"/>
        </w:rPr>
      </w:pPr>
    </w:p>
    <w:p w:rsidR="00D00E1D" w:rsidRPr="00A472E1" w:rsidRDefault="00D00E1D" w:rsidP="00255350">
      <w:pPr>
        <w:spacing w:after="0" w:line="240" w:lineRule="auto"/>
        <w:ind w:left="3261" w:firstLine="1842"/>
        <w:rPr>
          <w:rFonts w:ascii="Times New Roman" w:hAnsi="Times New Roman" w:cs="Times New Roman"/>
          <w:sz w:val="24"/>
          <w:szCs w:val="24"/>
        </w:rPr>
      </w:pPr>
    </w:p>
    <w:p w:rsidR="00D00E1D" w:rsidRPr="00A472E1" w:rsidRDefault="00D00E1D" w:rsidP="00255350">
      <w:pPr>
        <w:spacing w:after="0" w:line="240" w:lineRule="auto"/>
        <w:ind w:left="3261" w:firstLine="1842"/>
        <w:rPr>
          <w:rFonts w:ascii="Times New Roman" w:hAnsi="Times New Roman" w:cs="Times New Roman"/>
          <w:sz w:val="24"/>
          <w:szCs w:val="24"/>
        </w:rPr>
      </w:pPr>
    </w:p>
    <w:p w:rsidR="00C232EB" w:rsidRPr="00A472E1" w:rsidRDefault="002C16C2" w:rsidP="00255350">
      <w:pPr>
        <w:spacing w:after="0" w:line="240" w:lineRule="auto"/>
        <w:ind w:left="3261" w:firstLine="1842"/>
        <w:rPr>
          <w:rFonts w:ascii="Times New Roman" w:hAnsi="Times New Roman" w:cs="Times New Roman"/>
          <w:sz w:val="24"/>
          <w:szCs w:val="24"/>
        </w:rPr>
      </w:pPr>
      <w:r w:rsidRPr="00A472E1">
        <w:rPr>
          <w:rFonts w:ascii="Times New Roman" w:hAnsi="Times New Roman" w:cs="Times New Roman"/>
          <w:sz w:val="24"/>
          <w:szCs w:val="24"/>
        </w:rPr>
        <w:t>П</w:t>
      </w:r>
      <w:r w:rsidR="00C232EB" w:rsidRPr="00A472E1">
        <w:rPr>
          <w:rFonts w:ascii="Times New Roman" w:hAnsi="Times New Roman" w:cs="Times New Roman"/>
          <w:sz w:val="24"/>
          <w:szCs w:val="24"/>
        </w:rPr>
        <w:t>остійн</w:t>
      </w:r>
      <w:r w:rsidRPr="00A472E1">
        <w:rPr>
          <w:rFonts w:ascii="Times New Roman" w:hAnsi="Times New Roman" w:cs="Times New Roman"/>
          <w:sz w:val="24"/>
          <w:szCs w:val="24"/>
        </w:rPr>
        <w:t>ій</w:t>
      </w:r>
      <w:r w:rsidR="00C232EB" w:rsidRPr="00A472E1">
        <w:rPr>
          <w:rFonts w:ascii="Times New Roman" w:hAnsi="Times New Roman" w:cs="Times New Roman"/>
          <w:sz w:val="24"/>
          <w:szCs w:val="24"/>
        </w:rPr>
        <w:t xml:space="preserve"> комісії міської ради</w:t>
      </w:r>
    </w:p>
    <w:p w:rsidR="00DE4072" w:rsidRPr="00A472E1" w:rsidRDefault="006B4476" w:rsidP="00255350">
      <w:pPr>
        <w:spacing w:after="0" w:line="240" w:lineRule="auto"/>
        <w:ind w:left="5103"/>
        <w:rPr>
          <w:rFonts w:ascii="Times New Roman" w:hAnsi="Times New Roman" w:cs="Times New Roman"/>
          <w:sz w:val="24"/>
          <w:szCs w:val="24"/>
        </w:rPr>
      </w:pPr>
      <w:r w:rsidRPr="00A472E1">
        <w:rPr>
          <w:rFonts w:ascii="Times New Roman" w:hAnsi="Times New Roman" w:cs="Times New Roman"/>
          <w:sz w:val="24"/>
          <w:szCs w:val="24"/>
        </w:rPr>
        <w:t xml:space="preserve">з питань </w:t>
      </w:r>
      <w:r w:rsidR="00D00E1D" w:rsidRPr="00A472E1">
        <w:rPr>
          <w:rFonts w:ascii="Times New Roman" w:hAnsi="Times New Roman" w:cs="Times New Roman"/>
          <w:sz w:val="24"/>
          <w:szCs w:val="24"/>
        </w:rPr>
        <w:t>місцевого самоврядування, законності,правопорядку,регламенту та депутатської діяльності</w:t>
      </w:r>
    </w:p>
    <w:p w:rsidR="00D00E1D" w:rsidRPr="00A472E1" w:rsidRDefault="00D00E1D" w:rsidP="00255350">
      <w:pPr>
        <w:spacing w:after="0" w:line="240" w:lineRule="auto"/>
        <w:ind w:left="284"/>
        <w:rPr>
          <w:rFonts w:ascii="Times New Roman" w:hAnsi="Times New Roman" w:cs="Times New Roman"/>
          <w:sz w:val="24"/>
          <w:szCs w:val="24"/>
        </w:rPr>
      </w:pPr>
    </w:p>
    <w:p w:rsidR="00D00E1D" w:rsidRDefault="00AC51F5" w:rsidP="00AC51F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E56341">
        <w:rPr>
          <w:rFonts w:ascii="Times New Roman" w:hAnsi="Times New Roman" w:cs="Times New Roman"/>
          <w:sz w:val="24"/>
          <w:szCs w:val="24"/>
        </w:rPr>
        <w:t xml:space="preserve">Направляємо перелік питань для включення до порядку денного засідання постійної комісії міської ради з питань </w:t>
      </w:r>
      <w:r w:rsidR="00D00E1D" w:rsidRPr="00A472E1">
        <w:rPr>
          <w:rFonts w:ascii="Times New Roman" w:hAnsi="Times New Roman" w:cs="Times New Roman"/>
          <w:sz w:val="24"/>
          <w:szCs w:val="24"/>
        </w:rPr>
        <w:t>місцевого самоврядування, законності,</w:t>
      </w:r>
      <w:r w:rsidR="00255350">
        <w:rPr>
          <w:rFonts w:ascii="Times New Roman" w:hAnsi="Times New Roman" w:cs="Times New Roman"/>
          <w:sz w:val="24"/>
          <w:szCs w:val="24"/>
        </w:rPr>
        <w:t xml:space="preserve"> </w:t>
      </w:r>
      <w:r w:rsidR="00D00E1D" w:rsidRPr="00A472E1">
        <w:rPr>
          <w:rFonts w:ascii="Times New Roman" w:hAnsi="Times New Roman" w:cs="Times New Roman"/>
          <w:sz w:val="24"/>
          <w:szCs w:val="24"/>
        </w:rPr>
        <w:t>правопорядку,</w:t>
      </w:r>
      <w:r w:rsidR="00255350">
        <w:rPr>
          <w:rFonts w:ascii="Times New Roman" w:hAnsi="Times New Roman" w:cs="Times New Roman"/>
          <w:sz w:val="24"/>
          <w:szCs w:val="24"/>
        </w:rPr>
        <w:t xml:space="preserve"> </w:t>
      </w:r>
      <w:r w:rsidR="00D00E1D" w:rsidRPr="00A472E1">
        <w:rPr>
          <w:rFonts w:ascii="Times New Roman" w:hAnsi="Times New Roman" w:cs="Times New Roman"/>
          <w:sz w:val="24"/>
          <w:szCs w:val="24"/>
        </w:rPr>
        <w:t xml:space="preserve">регламенту та депутатської діяльності </w:t>
      </w:r>
      <w:r w:rsidR="00255350">
        <w:rPr>
          <w:rFonts w:ascii="Times New Roman" w:hAnsi="Times New Roman" w:cs="Times New Roman"/>
          <w:sz w:val="24"/>
          <w:szCs w:val="24"/>
        </w:rPr>
        <w:t>наступні проекти рішень міської  ради:</w:t>
      </w:r>
    </w:p>
    <w:p w:rsidR="00255350" w:rsidRPr="00A472E1" w:rsidRDefault="00255350" w:rsidP="00AC51F5">
      <w:pPr>
        <w:spacing w:after="0" w:line="240" w:lineRule="auto"/>
        <w:ind w:firstLine="142"/>
        <w:jc w:val="both"/>
        <w:rPr>
          <w:rFonts w:ascii="Times New Roman" w:hAnsi="Times New Roman" w:cs="Times New Roman"/>
          <w:sz w:val="24"/>
          <w:szCs w:val="24"/>
          <w:u w:val="double"/>
        </w:rPr>
      </w:pPr>
    </w:p>
    <w:tbl>
      <w:tblPr>
        <w:tblStyle w:val="a4"/>
        <w:tblW w:w="4723" w:type="pct"/>
        <w:tblLook w:val="04A0"/>
      </w:tblPr>
      <w:tblGrid>
        <w:gridCol w:w="1145"/>
        <w:gridCol w:w="7896"/>
      </w:tblGrid>
      <w:tr w:rsidR="00C32E9B" w:rsidRPr="00A472E1" w:rsidTr="00C32E9B">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E9B" w:rsidRPr="00A472E1" w:rsidRDefault="00C32E9B" w:rsidP="00255350">
            <w:pPr>
              <w:pStyle w:val="a3"/>
              <w:numPr>
                <w:ilvl w:val="0"/>
                <w:numId w:val="3"/>
              </w:numPr>
              <w:rPr>
                <w:rFonts w:ascii="Times New Roman" w:eastAsia="Times New Roman" w:hAnsi="Times New Roman" w:cs="Times New Roman"/>
                <w:color w:val="000000"/>
                <w:sz w:val="24"/>
                <w:szCs w:val="24"/>
              </w:rPr>
            </w:pPr>
          </w:p>
        </w:tc>
        <w:tc>
          <w:tcPr>
            <w:tcW w:w="43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E9B" w:rsidRPr="00A472E1" w:rsidRDefault="00763C4E" w:rsidP="00C85F36">
            <w:pPr>
              <w:rPr>
                <w:rFonts w:ascii="Times New Roman" w:hAnsi="Times New Roman" w:cs="Times New Roman"/>
                <w:sz w:val="24"/>
                <w:szCs w:val="24"/>
              </w:rPr>
            </w:pPr>
            <w:r w:rsidRPr="00763C4E">
              <w:rPr>
                <w:rFonts w:ascii="Times New Roman" w:hAnsi="Times New Roman" w:cs="Times New Roman"/>
                <w:sz w:val="24"/>
                <w:szCs w:val="24"/>
              </w:rPr>
              <w:t>Про внесення змін до рішень міської ради</w:t>
            </w:r>
          </w:p>
        </w:tc>
      </w:tr>
    </w:tbl>
    <w:p w:rsidR="00736D91" w:rsidRDefault="00736D91" w:rsidP="00255350">
      <w:pPr>
        <w:spacing w:after="0" w:line="240" w:lineRule="auto"/>
        <w:jc w:val="center"/>
        <w:rPr>
          <w:rFonts w:ascii="Times New Roman" w:hAnsi="Times New Roman" w:cs="Times New Roman"/>
          <w:sz w:val="24"/>
          <w:szCs w:val="24"/>
        </w:rPr>
      </w:pPr>
    </w:p>
    <w:p w:rsidR="00736D91" w:rsidRDefault="00736D91" w:rsidP="00255350">
      <w:pPr>
        <w:spacing w:after="0" w:line="240" w:lineRule="auto"/>
        <w:jc w:val="center"/>
        <w:rPr>
          <w:rFonts w:ascii="Times New Roman" w:hAnsi="Times New Roman" w:cs="Times New Roman"/>
          <w:sz w:val="24"/>
          <w:szCs w:val="24"/>
        </w:rPr>
      </w:pPr>
    </w:p>
    <w:p w:rsidR="00736D91" w:rsidRDefault="00736D91" w:rsidP="00255350">
      <w:pPr>
        <w:spacing w:after="0" w:line="240" w:lineRule="auto"/>
        <w:jc w:val="center"/>
        <w:rPr>
          <w:rFonts w:ascii="Times New Roman" w:hAnsi="Times New Roman" w:cs="Times New Roman"/>
          <w:sz w:val="24"/>
          <w:szCs w:val="24"/>
        </w:rPr>
      </w:pPr>
    </w:p>
    <w:p w:rsidR="00255350" w:rsidRDefault="00C232EB" w:rsidP="00255350">
      <w:pPr>
        <w:spacing w:after="0" w:line="240" w:lineRule="auto"/>
        <w:jc w:val="center"/>
        <w:rPr>
          <w:rFonts w:ascii="Times New Roman" w:hAnsi="Times New Roman" w:cs="Times New Roman"/>
          <w:sz w:val="24"/>
          <w:szCs w:val="24"/>
        </w:rPr>
      </w:pPr>
      <w:r w:rsidRPr="00A472E1">
        <w:rPr>
          <w:rFonts w:ascii="Times New Roman" w:hAnsi="Times New Roman" w:cs="Times New Roman"/>
          <w:sz w:val="24"/>
          <w:szCs w:val="24"/>
        </w:rPr>
        <w:t>Міський голова</w:t>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r>
      <w:r w:rsidRPr="00A472E1">
        <w:rPr>
          <w:rFonts w:ascii="Times New Roman" w:hAnsi="Times New Roman" w:cs="Times New Roman"/>
          <w:sz w:val="24"/>
          <w:szCs w:val="24"/>
        </w:rPr>
        <w:tab/>
        <w:t xml:space="preserve">С.В. </w:t>
      </w:r>
      <w:proofErr w:type="spellStart"/>
      <w:r w:rsidRPr="00A472E1">
        <w:rPr>
          <w:rFonts w:ascii="Times New Roman" w:hAnsi="Times New Roman" w:cs="Times New Roman"/>
          <w:sz w:val="24"/>
          <w:szCs w:val="24"/>
        </w:rPr>
        <w:t>Надал</w:t>
      </w:r>
      <w:proofErr w:type="spellEnd"/>
    </w:p>
    <w:p w:rsidR="0075099C" w:rsidRDefault="0075099C" w:rsidP="00255350">
      <w:pPr>
        <w:spacing w:after="0" w:line="240" w:lineRule="auto"/>
        <w:jc w:val="center"/>
        <w:rPr>
          <w:rFonts w:ascii="Times New Roman" w:hAnsi="Times New Roman" w:cs="Times New Roman"/>
          <w:sz w:val="24"/>
          <w:szCs w:val="24"/>
        </w:rPr>
      </w:pPr>
    </w:p>
    <w:p w:rsidR="0075099C" w:rsidRDefault="0075099C" w:rsidP="00255350">
      <w:pPr>
        <w:spacing w:after="0" w:line="240" w:lineRule="auto"/>
        <w:jc w:val="center"/>
        <w:rPr>
          <w:rFonts w:ascii="Times New Roman" w:hAnsi="Times New Roman" w:cs="Times New Roman"/>
          <w:sz w:val="20"/>
          <w:szCs w:val="20"/>
        </w:rPr>
      </w:pPr>
    </w:p>
    <w:p w:rsidR="00255350" w:rsidRDefault="00255350" w:rsidP="00255350">
      <w:pPr>
        <w:spacing w:after="0" w:line="240" w:lineRule="auto"/>
        <w:rPr>
          <w:rFonts w:ascii="Times New Roman" w:hAnsi="Times New Roman" w:cs="Times New Roman"/>
          <w:sz w:val="20"/>
          <w:szCs w:val="20"/>
        </w:rPr>
      </w:pPr>
    </w:p>
    <w:p w:rsidR="000A71A8" w:rsidRDefault="000A71A8" w:rsidP="00255350">
      <w:pPr>
        <w:spacing w:after="0" w:line="240" w:lineRule="auto"/>
        <w:rPr>
          <w:rFonts w:ascii="Times New Roman" w:hAnsi="Times New Roman" w:cs="Times New Roman"/>
          <w:sz w:val="20"/>
          <w:szCs w:val="20"/>
        </w:rPr>
      </w:pPr>
    </w:p>
    <w:p w:rsidR="0075099C" w:rsidRDefault="00255350" w:rsidP="006B1307">
      <w:pPr>
        <w:spacing w:after="0" w:line="240" w:lineRule="auto"/>
        <w:rPr>
          <w:rFonts w:ascii="Times New Roman" w:hAnsi="Times New Roman" w:cs="Times New Roman"/>
          <w:sz w:val="20"/>
          <w:szCs w:val="20"/>
        </w:rPr>
      </w:pPr>
      <w:proofErr w:type="spellStart"/>
      <w:r w:rsidRPr="00255350">
        <w:rPr>
          <w:rFonts w:ascii="Times New Roman" w:hAnsi="Times New Roman" w:cs="Times New Roman"/>
          <w:sz w:val="20"/>
          <w:szCs w:val="20"/>
        </w:rPr>
        <w:t>Хімейчук</w:t>
      </w:r>
      <w:proofErr w:type="spellEnd"/>
      <w:r w:rsidRPr="00255350">
        <w:rPr>
          <w:rFonts w:ascii="Times New Roman" w:hAnsi="Times New Roman" w:cs="Times New Roman"/>
          <w:sz w:val="20"/>
          <w:szCs w:val="20"/>
        </w:rPr>
        <w:t xml:space="preserve"> І.С.</w:t>
      </w:r>
    </w:p>
    <w:p w:rsidR="00AC51F5" w:rsidRDefault="00AC51F5" w:rsidP="006B1307">
      <w:pPr>
        <w:spacing w:after="0" w:line="240" w:lineRule="auto"/>
        <w:rPr>
          <w:rFonts w:ascii="Times New Roman" w:hAnsi="Times New Roman" w:cs="Times New Roman"/>
          <w:sz w:val="20"/>
          <w:szCs w:val="20"/>
        </w:rPr>
      </w:pPr>
    </w:p>
    <w:p w:rsidR="00AC51F5" w:rsidRDefault="00AC51F5" w:rsidP="006B1307">
      <w:pPr>
        <w:spacing w:after="0" w:line="240" w:lineRule="auto"/>
        <w:rPr>
          <w:rFonts w:ascii="Times New Roman" w:hAnsi="Times New Roman" w:cs="Times New Roman"/>
          <w:sz w:val="20"/>
          <w:szCs w:val="20"/>
        </w:rPr>
      </w:pPr>
    </w:p>
    <w:p w:rsidR="00AC51F5" w:rsidRDefault="00AC51F5" w:rsidP="006B1307">
      <w:pPr>
        <w:spacing w:after="0" w:line="240" w:lineRule="auto"/>
        <w:rPr>
          <w:rFonts w:ascii="Times New Roman" w:hAnsi="Times New Roman" w:cs="Times New Roman"/>
          <w:sz w:val="24"/>
          <w:szCs w:val="24"/>
        </w:rPr>
      </w:pPr>
      <w:proofErr w:type="spellStart"/>
      <w:r>
        <w:rPr>
          <w:rFonts w:ascii="Times New Roman" w:hAnsi="Times New Roman" w:cs="Times New Roman"/>
          <w:sz w:val="20"/>
          <w:szCs w:val="20"/>
        </w:rPr>
        <w:t>Шумада</w:t>
      </w:r>
      <w:proofErr w:type="spellEnd"/>
      <w:r>
        <w:rPr>
          <w:rFonts w:ascii="Times New Roman" w:hAnsi="Times New Roman" w:cs="Times New Roman"/>
          <w:sz w:val="20"/>
          <w:szCs w:val="20"/>
        </w:rPr>
        <w:t xml:space="preserve"> В.В.</w:t>
      </w:r>
    </w:p>
    <w:p w:rsidR="0075099C" w:rsidRDefault="0075099C" w:rsidP="0075099C">
      <w:pPr>
        <w:spacing w:after="0" w:line="240" w:lineRule="auto"/>
        <w:rPr>
          <w:rFonts w:ascii="Times New Roman" w:hAnsi="Times New Roman" w:cs="Times New Roman"/>
          <w:sz w:val="24"/>
          <w:szCs w:val="24"/>
        </w:rPr>
      </w:pPr>
    </w:p>
    <w:p w:rsidR="0075099C" w:rsidRDefault="0075099C" w:rsidP="0075099C">
      <w:pPr>
        <w:spacing w:after="0" w:line="240" w:lineRule="auto"/>
        <w:rPr>
          <w:rFonts w:ascii="Times New Roman" w:hAnsi="Times New Roman" w:cs="Times New Roman"/>
          <w:sz w:val="24"/>
          <w:szCs w:val="24"/>
        </w:rPr>
      </w:pPr>
    </w:p>
    <w:p w:rsidR="0075099C" w:rsidRDefault="0075099C" w:rsidP="0075099C">
      <w:pPr>
        <w:rPr>
          <w:rFonts w:ascii="Times New Roman" w:hAnsi="Times New Roman" w:cs="Times New Roman"/>
          <w:sz w:val="24"/>
          <w:szCs w:val="24"/>
        </w:rPr>
      </w:pPr>
      <w:r>
        <w:rPr>
          <w:rFonts w:ascii="Times New Roman" w:hAnsi="Times New Roman" w:cs="Times New Roman"/>
          <w:sz w:val="24"/>
          <w:szCs w:val="24"/>
        </w:rPr>
        <w:br w:type="page"/>
      </w:r>
    </w:p>
    <w:p w:rsidR="00763C4E" w:rsidRDefault="00763C4E" w:rsidP="006B1307">
      <w:pPr>
        <w:rPr>
          <w:rFonts w:ascii="Times New Roman" w:hAnsi="Times New Roman" w:cs="Times New Roman"/>
          <w:sz w:val="24"/>
          <w:szCs w:val="24"/>
        </w:rPr>
      </w:pPr>
      <w:r w:rsidRPr="00763C4E">
        <w:rPr>
          <w:rFonts w:ascii="Times New Roman" w:hAnsi="Times New Roman" w:cs="Times New Roman"/>
          <w:sz w:val="24"/>
          <w:szCs w:val="24"/>
        </w:rPr>
        <w:lastRenderedPageBreak/>
        <w:t>Про внесення змін до рішень міської ради</w:t>
      </w:r>
    </w:p>
    <w:p w:rsidR="00763C4E" w:rsidRDefault="00763C4E" w:rsidP="006B1307">
      <w:pPr>
        <w:rPr>
          <w:rFonts w:ascii="Times New Roman" w:hAnsi="Times New Roman" w:cs="Times New Roman"/>
          <w:sz w:val="24"/>
          <w:szCs w:val="24"/>
        </w:rPr>
      </w:pPr>
    </w:p>
    <w:p w:rsidR="00763C4E" w:rsidRPr="00763C4E" w:rsidRDefault="00763C4E" w:rsidP="00763C4E">
      <w:pPr>
        <w:rPr>
          <w:rFonts w:ascii="Times New Roman" w:hAnsi="Times New Roman" w:cs="Times New Roman"/>
          <w:sz w:val="24"/>
          <w:szCs w:val="24"/>
        </w:rPr>
      </w:pPr>
      <w:r w:rsidRPr="00763C4E">
        <w:rPr>
          <w:rFonts w:ascii="Times New Roman" w:hAnsi="Times New Roman" w:cs="Times New Roman"/>
          <w:sz w:val="24"/>
          <w:szCs w:val="24"/>
        </w:rPr>
        <w:t xml:space="preserve">Керуючись ст.ст. 11,26,54 Закону України «Про місцеве самоврядування»,  Законом України «Про внесення змін до деяких законодавчих актів України щодо використання найменування та ознак належності до Національної поліції України», враховуючи висновки постійної комісії міської ради з питань місцевого самоврядування, законності, правопорядку, регламенту та депутатської діяльності, міська рада </w:t>
      </w:r>
    </w:p>
    <w:p w:rsidR="00763C4E" w:rsidRPr="00763C4E" w:rsidRDefault="00763C4E" w:rsidP="00763C4E">
      <w:pPr>
        <w:rPr>
          <w:rFonts w:ascii="Times New Roman" w:hAnsi="Times New Roman" w:cs="Times New Roman"/>
          <w:sz w:val="24"/>
          <w:szCs w:val="24"/>
        </w:rPr>
      </w:pPr>
      <w:r w:rsidRPr="00763C4E">
        <w:rPr>
          <w:rFonts w:ascii="Times New Roman" w:hAnsi="Times New Roman" w:cs="Times New Roman"/>
          <w:sz w:val="24"/>
          <w:szCs w:val="24"/>
        </w:rPr>
        <w:t>ВИРІШИЛА:</w:t>
      </w:r>
    </w:p>
    <w:p w:rsidR="00763C4E" w:rsidRPr="00763C4E" w:rsidRDefault="00763C4E" w:rsidP="00763C4E">
      <w:pPr>
        <w:rPr>
          <w:rFonts w:ascii="Times New Roman" w:hAnsi="Times New Roman" w:cs="Times New Roman"/>
          <w:sz w:val="24"/>
          <w:szCs w:val="24"/>
        </w:rPr>
      </w:pPr>
      <w:r w:rsidRPr="00763C4E">
        <w:rPr>
          <w:rFonts w:ascii="Times New Roman" w:hAnsi="Times New Roman" w:cs="Times New Roman"/>
          <w:sz w:val="24"/>
          <w:szCs w:val="24"/>
        </w:rPr>
        <w:t>1.Внести зміни в рішення міської ради від 04.12.2010 р. № 6/1/17 «Про виконавчі органи та структуру міської ради, а саме: в п.1.1 замість слів «управління муніципальної поліції» читати «управління муніципальної інспекції».</w:t>
      </w:r>
    </w:p>
    <w:p w:rsidR="00763C4E" w:rsidRPr="00763C4E" w:rsidRDefault="00763C4E" w:rsidP="00763C4E">
      <w:pPr>
        <w:rPr>
          <w:rFonts w:ascii="Times New Roman" w:hAnsi="Times New Roman" w:cs="Times New Roman"/>
          <w:sz w:val="24"/>
          <w:szCs w:val="24"/>
        </w:rPr>
      </w:pPr>
      <w:r w:rsidRPr="00763C4E">
        <w:rPr>
          <w:rFonts w:ascii="Times New Roman" w:hAnsi="Times New Roman" w:cs="Times New Roman"/>
          <w:sz w:val="24"/>
          <w:szCs w:val="24"/>
        </w:rPr>
        <w:t>2.Внести зміни в рішення міської ради від 14.12.2010 р. № 6/2/31 «Про структуру виконавчих органів», а саме: в п.2.2 замість слів «управління муніципальної поліції» читати «управління муніципальної інспекції».</w:t>
      </w:r>
    </w:p>
    <w:p w:rsidR="00763C4E" w:rsidRPr="00763C4E" w:rsidRDefault="00763C4E" w:rsidP="00763C4E">
      <w:pPr>
        <w:rPr>
          <w:rFonts w:ascii="Times New Roman" w:hAnsi="Times New Roman" w:cs="Times New Roman"/>
          <w:sz w:val="24"/>
          <w:szCs w:val="24"/>
        </w:rPr>
      </w:pPr>
      <w:r w:rsidRPr="00763C4E">
        <w:rPr>
          <w:rFonts w:ascii="Times New Roman" w:hAnsi="Times New Roman" w:cs="Times New Roman"/>
          <w:sz w:val="24"/>
          <w:szCs w:val="24"/>
        </w:rPr>
        <w:t>3.Внести зміни в рішення міської ради від 05.01.2011р. №6/4/51 «Про затвердження положень про виконавчі  органи міської ради», а саме: в п.6 замість слів «управління муніципальної поліції» читати «управління муніципальної інспекції» та викласти положення про управління муніципальної інспекції в новій редакції, згідно з додатком (додається).</w:t>
      </w:r>
    </w:p>
    <w:p w:rsidR="00763C4E" w:rsidRDefault="00763C4E" w:rsidP="00763C4E">
      <w:pPr>
        <w:rPr>
          <w:rFonts w:ascii="Times New Roman" w:hAnsi="Times New Roman" w:cs="Times New Roman"/>
          <w:sz w:val="24"/>
          <w:szCs w:val="24"/>
        </w:rPr>
      </w:pPr>
      <w:r w:rsidRPr="00763C4E">
        <w:rPr>
          <w:rFonts w:ascii="Times New Roman" w:hAnsi="Times New Roman" w:cs="Times New Roman"/>
          <w:sz w:val="24"/>
          <w:szCs w:val="24"/>
        </w:rPr>
        <w:t>4. Контроль за виконанням рішення покласти на постійну комісію міської ради з питань місцевого самоврядування, законності, правопорядку, регламенту  та депутатської діяльності.</w:t>
      </w:r>
    </w:p>
    <w:p w:rsidR="00763C4E" w:rsidRPr="00763C4E" w:rsidRDefault="00763C4E" w:rsidP="00763C4E">
      <w:pPr>
        <w:tabs>
          <w:tab w:val="left" w:pos="7079"/>
        </w:tabs>
        <w:spacing w:after="0" w:line="240" w:lineRule="auto"/>
        <w:ind w:left="-360"/>
        <w:jc w:val="both"/>
        <w:rPr>
          <w:rFonts w:ascii="Times New Roman" w:eastAsia="Calibri" w:hAnsi="Times New Roman" w:cs="Times New Roman"/>
          <w:sz w:val="24"/>
          <w:szCs w:val="24"/>
          <w:lang w:eastAsia="ru-RU"/>
        </w:rPr>
      </w:pPr>
      <w:r w:rsidRPr="00763C4E">
        <w:rPr>
          <w:rFonts w:ascii="Times New Roman" w:eastAsia="Calibri" w:hAnsi="Times New Roman" w:cs="Times New Roman"/>
          <w:sz w:val="28"/>
          <w:szCs w:val="28"/>
          <w:lang w:eastAsia="ru-RU"/>
        </w:rPr>
        <w:t xml:space="preserve">                                                                              </w:t>
      </w:r>
      <w:r w:rsidRPr="00763C4E">
        <w:rPr>
          <w:rFonts w:ascii="Times New Roman" w:eastAsia="Calibri" w:hAnsi="Times New Roman" w:cs="Times New Roman"/>
          <w:sz w:val="24"/>
          <w:szCs w:val="24"/>
          <w:lang w:eastAsia="ru-RU"/>
        </w:rPr>
        <w:t xml:space="preserve">Додаток </w:t>
      </w:r>
    </w:p>
    <w:p w:rsidR="00763C4E" w:rsidRPr="00763C4E" w:rsidRDefault="00763C4E" w:rsidP="00763C4E">
      <w:pPr>
        <w:tabs>
          <w:tab w:val="left" w:pos="7079"/>
        </w:tabs>
        <w:spacing w:after="0" w:line="240" w:lineRule="auto"/>
        <w:ind w:left="-360"/>
        <w:jc w:val="both"/>
        <w:rPr>
          <w:rFonts w:ascii="Times New Roman" w:eastAsia="Calibri" w:hAnsi="Times New Roman" w:cs="Times New Roman"/>
          <w:sz w:val="24"/>
          <w:szCs w:val="24"/>
          <w:lang w:eastAsia="ru-RU"/>
        </w:rPr>
      </w:pPr>
      <w:r w:rsidRPr="00763C4E">
        <w:rPr>
          <w:rFonts w:ascii="Times New Roman" w:eastAsia="Calibri" w:hAnsi="Times New Roman" w:cs="Times New Roman"/>
          <w:sz w:val="24"/>
          <w:szCs w:val="24"/>
          <w:lang w:eastAsia="ru-RU"/>
        </w:rPr>
        <w:t xml:space="preserve">                                                                                                 до рішення міської ради </w:t>
      </w:r>
    </w:p>
    <w:p w:rsidR="00763C4E" w:rsidRPr="00763C4E" w:rsidRDefault="00763C4E" w:rsidP="00763C4E">
      <w:pPr>
        <w:tabs>
          <w:tab w:val="left" w:pos="7079"/>
        </w:tabs>
        <w:spacing w:after="0" w:line="240" w:lineRule="auto"/>
        <w:ind w:left="-360"/>
        <w:jc w:val="both"/>
        <w:rPr>
          <w:rFonts w:ascii="Times New Roman" w:eastAsia="Calibri" w:hAnsi="Times New Roman" w:cs="Times New Roman"/>
          <w:sz w:val="24"/>
          <w:szCs w:val="24"/>
          <w:lang w:eastAsia="ru-RU"/>
        </w:rPr>
      </w:pPr>
      <w:r w:rsidRPr="00763C4E">
        <w:rPr>
          <w:rFonts w:ascii="Times New Roman" w:eastAsia="Calibri" w:hAnsi="Times New Roman" w:cs="Times New Roman"/>
          <w:sz w:val="24"/>
          <w:szCs w:val="24"/>
          <w:lang w:eastAsia="ru-RU"/>
        </w:rPr>
        <w:t xml:space="preserve">                                                                                                 від___________ №_________</w:t>
      </w:r>
    </w:p>
    <w:p w:rsidR="00763C4E" w:rsidRPr="00763C4E" w:rsidRDefault="00763C4E" w:rsidP="00763C4E">
      <w:pPr>
        <w:tabs>
          <w:tab w:val="left" w:pos="6510"/>
        </w:tabs>
        <w:spacing w:after="0" w:line="240" w:lineRule="auto"/>
        <w:ind w:left="-360"/>
        <w:jc w:val="both"/>
        <w:rPr>
          <w:rFonts w:ascii="Times New Roman" w:eastAsia="Calibri" w:hAnsi="Times New Roman" w:cs="Times New Roman"/>
          <w:sz w:val="28"/>
          <w:szCs w:val="28"/>
          <w:lang w:eastAsia="ru-RU"/>
        </w:rPr>
      </w:pPr>
    </w:p>
    <w:p w:rsidR="00763C4E" w:rsidRPr="00763C4E" w:rsidRDefault="00763C4E" w:rsidP="00763C4E">
      <w:pPr>
        <w:tabs>
          <w:tab w:val="left" w:pos="6510"/>
        </w:tabs>
        <w:spacing w:after="0" w:line="240" w:lineRule="auto"/>
        <w:ind w:left="-360"/>
        <w:jc w:val="both"/>
        <w:rPr>
          <w:rFonts w:ascii="Times New Roman" w:eastAsia="Calibri" w:hAnsi="Times New Roman" w:cs="Times New Roman"/>
          <w:sz w:val="28"/>
          <w:szCs w:val="28"/>
          <w:lang w:eastAsia="ru-RU"/>
        </w:rPr>
      </w:pPr>
    </w:p>
    <w:p w:rsidR="00763C4E" w:rsidRPr="00763C4E" w:rsidRDefault="00763C4E" w:rsidP="00763C4E">
      <w:pPr>
        <w:tabs>
          <w:tab w:val="left" w:pos="6510"/>
        </w:tabs>
        <w:spacing w:after="0" w:line="240" w:lineRule="auto"/>
        <w:rPr>
          <w:rFonts w:ascii="Times New Roman" w:eastAsia="Calibri" w:hAnsi="Times New Roman" w:cs="Times New Roman"/>
          <w:sz w:val="28"/>
          <w:szCs w:val="28"/>
          <w:lang w:eastAsia="ru-RU"/>
        </w:rPr>
      </w:pPr>
      <w:r w:rsidRPr="00763C4E">
        <w:rPr>
          <w:rFonts w:ascii="Times New Roman" w:eastAsia="Calibri" w:hAnsi="Times New Roman" w:cs="Times New Roman"/>
          <w:sz w:val="28"/>
          <w:szCs w:val="28"/>
          <w:lang w:eastAsia="ru-RU"/>
        </w:rPr>
        <w:t xml:space="preserve">                                                  </w:t>
      </w:r>
      <w:r w:rsidRPr="00763C4E">
        <w:rPr>
          <w:rFonts w:ascii="Times New Roman" w:eastAsia="Calibri" w:hAnsi="Times New Roman" w:cs="Times New Roman"/>
          <w:b/>
          <w:bCs/>
          <w:sz w:val="24"/>
          <w:szCs w:val="24"/>
        </w:rPr>
        <w:t>ПОЛОЖЕННЯ</w:t>
      </w:r>
    </w:p>
    <w:p w:rsidR="00763C4E" w:rsidRPr="00763C4E" w:rsidRDefault="00763C4E" w:rsidP="00763C4E">
      <w:pPr>
        <w:keepNext/>
        <w:keepLines/>
        <w:spacing w:after="0" w:line="240" w:lineRule="auto"/>
        <w:ind w:right="-81" w:firstLine="540"/>
        <w:outlineLvl w:val="0"/>
        <w:rPr>
          <w:rFonts w:ascii="Times New Roman" w:eastAsia="Calibri" w:hAnsi="Times New Roman" w:cs="Times New Roman"/>
          <w:b/>
          <w:bCs/>
          <w:sz w:val="24"/>
          <w:szCs w:val="24"/>
          <w:lang w:eastAsia="ru-RU"/>
        </w:rPr>
      </w:pPr>
      <w:bookmarkStart w:id="0" w:name="bookmark1"/>
      <w:r w:rsidRPr="00763C4E">
        <w:rPr>
          <w:rFonts w:ascii="Times New Roman" w:eastAsia="Calibri" w:hAnsi="Times New Roman" w:cs="Times New Roman"/>
          <w:b/>
          <w:bCs/>
          <w:sz w:val="24"/>
          <w:szCs w:val="24"/>
        </w:rPr>
        <w:t xml:space="preserve">                               про управління муніципальної </w:t>
      </w:r>
      <w:bookmarkEnd w:id="0"/>
      <w:r w:rsidRPr="00763C4E">
        <w:rPr>
          <w:rFonts w:ascii="Times New Roman" w:eastAsia="Calibri" w:hAnsi="Times New Roman" w:cs="Times New Roman"/>
          <w:b/>
          <w:bCs/>
          <w:sz w:val="24"/>
          <w:szCs w:val="24"/>
        </w:rPr>
        <w:t>інспекції</w:t>
      </w:r>
    </w:p>
    <w:p w:rsidR="00763C4E" w:rsidRPr="00763C4E" w:rsidRDefault="00763C4E" w:rsidP="00763C4E">
      <w:pPr>
        <w:keepNext/>
        <w:keepLines/>
        <w:spacing w:after="0" w:line="240" w:lineRule="auto"/>
        <w:ind w:right="-81" w:firstLine="540"/>
        <w:jc w:val="both"/>
        <w:outlineLvl w:val="0"/>
        <w:rPr>
          <w:rFonts w:ascii="Times New Roman" w:eastAsia="Calibri" w:hAnsi="Times New Roman" w:cs="Times New Roman"/>
          <w:b/>
          <w:bCs/>
          <w:sz w:val="24"/>
          <w:szCs w:val="24"/>
        </w:rPr>
      </w:pPr>
      <w:bookmarkStart w:id="1" w:name="bookmark2"/>
    </w:p>
    <w:p w:rsidR="00763C4E" w:rsidRPr="00763C4E" w:rsidRDefault="00763C4E" w:rsidP="00763C4E">
      <w:pPr>
        <w:keepNext/>
        <w:keepLines/>
        <w:spacing w:after="0" w:line="240" w:lineRule="auto"/>
        <w:ind w:right="-81" w:firstLine="540"/>
        <w:jc w:val="both"/>
        <w:outlineLvl w:val="0"/>
        <w:rPr>
          <w:rFonts w:ascii="Times New Roman" w:eastAsia="Calibri" w:hAnsi="Times New Roman" w:cs="Times New Roman"/>
          <w:b/>
          <w:bCs/>
          <w:sz w:val="24"/>
          <w:szCs w:val="24"/>
          <w:lang w:eastAsia="ru-RU"/>
        </w:rPr>
      </w:pPr>
      <w:r w:rsidRPr="00763C4E">
        <w:rPr>
          <w:rFonts w:ascii="Times New Roman" w:eastAsia="Calibri" w:hAnsi="Times New Roman" w:cs="Times New Roman"/>
          <w:b/>
          <w:bCs/>
          <w:sz w:val="24"/>
          <w:szCs w:val="24"/>
        </w:rPr>
        <w:t>1. Загальні засади</w:t>
      </w:r>
      <w:bookmarkEnd w:id="1"/>
    </w:p>
    <w:p w:rsidR="00763C4E" w:rsidRPr="00763C4E" w:rsidRDefault="00763C4E" w:rsidP="00763C4E">
      <w:pPr>
        <w:keepNext/>
        <w:keepLines/>
        <w:spacing w:after="0" w:line="240" w:lineRule="auto"/>
        <w:ind w:right="-81"/>
        <w:jc w:val="both"/>
        <w:outlineLvl w:val="0"/>
        <w:rPr>
          <w:rFonts w:ascii="Times New Roman" w:eastAsia="Calibri" w:hAnsi="Times New Roman" w:cs="Times New Roman"/>
          <w:b/>
          <w:bCs/>
          <w:sz w:val="24"/>
          <w:szCs w:val="24"/>
          <w:lang w:eastAsia="ru-RU"/>
        </w:rPr>
      </w:pPr>
      <w:r w:rsidRPr="00763C4E">
        <w:rPr>
          <w:rFonts w:ascii="Times New Roman" w:eastAsia="Times New Roman" w:hAnsi="Times New Roman" w:cs="Times New Roman"/>
          <w:sz w:val="24"/>
          <w:szCs w:val="24"/>
        </w:rPr>
        <w:t>1.1. Управління муніципальної інспекції Тернопільської міської ради (далі - управління) є виконавчим органом Тернопільської міської ради, підзвітним та підконтрольним Тернопільській міській раді, підпорядкованим її виконавчому комітету і міському голові.</w:t>
      </w:r>
    </w:p>
    <w:p w:rsidR="00763C4E" w:rsidRPr="00763C4E" w:rsidRDefault="00763C4E" w:rsidP="00763C4E">
      <w:pPr>
        <w:tabs>
          <w:tab w:val="left" w:pos="1338"/>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вимогами стандарту  ISO 9001, Настановою з якості та цим Положенням.</w:t>
      </w:r>
    </w:p>
    <w:p w:rsidR="00763C4E" w:rsidRPr="00763C4E" w:rsidRDefault="00763C4E" w:rsidP="00763C4E">
      <w:pPr>
        <w:tabs>
          <w:tab w:val="left" w:pos="1158"/>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1.3. Працівники управління забезпечуються   посвідченнями встановленого взірця, форменим одягом і шевронами, спецзасобами та автотранспортом. Взірці посвідчень, форменого одягу і шевронів затверджуються виконавчим комітетом.</w:t>
      </w:r>
    </w:p>
    <w:p w:rsidR="00763C4E" w:rsidRPr="00763C4E" w:rsidRDefault="00763C4E" w:rsidP="00763C4E">
      <w:pPr>
        <w:tabs>
          <w:tab w:val="left" w:pos="1176"/>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1.4. Управління співпрацює у забезпеченні благоустрою на території міста з органами влади, правоохоронними органами, юридичними та фізичними особами.</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1.5. Місце знаходження управління: м. Тернопіль, бульвар Т. Шевченка, 1,   4 поверх.</w:t>
      </w:r>
    </w:p>
    <w:p w:rsidR="00763C4E" w:rsidRPr="00763C4E" w:rsidRDefault="00763C4E" w:rsidP="00763C4E">
      <w:pPr>
        <w:keepNext/>
        <w:keepLines/>
        <w:spacing w:after="0" w:line="240" w:lineRule="auto"/>
        <w:ind w:right="-81"/>
        <w:jc w:val="both"/>
        <w:outlineLvl w:val="0"/>
        <w:rPr>
          <w:rFonts w:ascii="Times New Roman" w:eastAsia="Calibri" w:hAnsi="Times New Roman" w:cs="Times New Roman"/>
          <w:b/>
          <w:bCs/>
          <w:sz w:val="24"/>
          <w:szCs w:val="24"/>
        </w:rPr>
      </w:pPr>
      <w:bookmarkStart w:id="2" w:name="bookmark3"/>
    </w:p>
    <w:p w:rsidR="00763C4E" w:rsidRPr="00763C4E" w:rsidRDefault="00763C4E" w:rsidP="00763C4E">
      <w:pPr>
        <w:keepNext/>
        <w:keepLines/>
        <w:spacing w:after="0" w:line="240" w:lineRule="auto"/>
        <w:ind w:right="-81"/>
        <w:jc w:val="both"/>
        <w:outlineLvl w:val="0"/>
        <w:rPr>
          <w:rFonts w:ascii="Times New Roman" w:eastAsia="Calibri" w:hAnsi="Times New Roman" w:cs="Times New Roman"/>
          <w:b/>
          <w:bCs/>
          <w:sz w:val="24"/>
          <w:szCs w:val="24"/>
          <w:lang w:val="ru-RU" w:eastAsia="ru-RU"/>
        </w:rPr>
      </w:pPr>
      <w:r w:rsidRPr="00763C4E">
        <w:rPr>
          <w:rFonts w:ascii="Times New Roman" w:eastAsia="Calibri" w:hAnsi="Times New Roman" w:cs="Times New Roman"/>
          <w:b/>
          <w:bCs/>
          <w:sz w:val="24"/>
          <w:szCs w:val="24"/>
          <w:lang w:val="ru-RU"/>
        </w:rPr>
        <w:t xml:space="preserve">2. </w:t>
      </w:r>
      <w:proofErr w:type="spellStart"/>
      <w:r w:rsidRPr="00763C4E">
        <w:rPr>
          <w:rFonts w:ascii="Times New Roman" w:eastAsia="Calibri" w:hAnsi="Times New Roman" w:cs="Times New Roman"/>
          <w:b/>
          <w:bCs/>
          <w:sz w:val="24"/>
          <w:szCs w:val="24"/>
          <w:lang w:val="ru-RU"/>
        </w:rPr>
        <w:t>Основні</w:t>
      </w:r>
      <w:proofErr w:type="spellEnd"/>
      <w:r w:rsidRPr="00763C4E">
        <w:rPr>
          <w:rFonts w:ascii="Times New Roman" w:eastAsia="Calibri" w:hAnsi="Times New Roman" w:cs="Times New Roman"/>
          <w:b/>
          <w:bCs/>
          <w:sz w:val="24"/>
          <w:szCs w:val="24"/>
          <w:lang w:val="ru-RU"/>
        </w:rPr>
        <w:t xml:space="preserve"> </w:t>
      </w:r>
      <w:proofErr w:type="spellStart"/>
      <w:r w:rsidRPr="00763C4E">
        <w:rPr>
          <w:rFonts w:ascii="Times New Roman" w:eastAsia="Calibri" w:hAnsi="Times New Roman" w:cs="Times New Roman"/>
          <w:b/>
          <w:bCs/>
          <w:sz w:val="24"/>
          <w:szCs w:val="24"/>
          <w:lang w:val="ru-RU"/>
        </w:rPr>
        <w:t>завдання</w:t>
      </w:r>
      <w:proofErr w:type="spellEnd"/>
      <w:r w:rsidRPr="00763C4E">
        <w:rPr>
          <w:rFonts w:ascii="Times New Roman" w:eastAsia="Calibri" w:hAnsi="Times New Roman" w:cs="Times New Roman"/>
          <w:b/>
          <w:bCs/>
          <w:sz w:val="24"/>
          <w:szCs w:val="24"/>
          <w:lang w:val="ru-RU"/>
        </w:rPr>
        <w:t xml:space="preserve"> </w:t>
      </w:r>
      <w:proofErr w:type="spellStart"/>
      <w:r w:rsidRPr="00763C4E">
        <w:rPr>
          <w:rFonts w:ascii="Times New Roman" w:eastAsia="Calibri" w:hAnsi="Times New Roman" w:cs="Times New Roman"/>
          <w:b/>
          <w:bCs/>
          <w:sz w:val="24"/>
          <w:szCs w:val="24"/>
          <w:lang w:val="ru-RU"/>
        </w:rPr>
        <w:t>управління</w:t>
      </w:r>
      <w:bookmarkEnd w:id="2"/>
      <w:proofErr w:type="spellEnd"/>
    </w:p>
    <w:p w:rsidR="00763C4E" w:rsidRPr="00763C4E" w:rsidRDefault="00763C4E" w:rsidP="00763C4E">
      <w:pPr>
        <w:tabs>
          <w:tab w:val="left" w:pos="1147"/>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 Основним завданням управління є взаємодія з органам внутрішніх справ та іншими правоохоронними і контролюючими структурами з питань попередження та профілактики порушень правопорядку на території міста, а також контроль за дотриманням:</w:t>
      </w:r>
    </w:p>
    <w:p w:rsidR="00763C4E" w:rsidRPr="00763C4E" w:rsidRDefault="00763C4E" w:rsidP="00763C4E">
      <w:pPr>
        <w:tabs>
          <w:tab w:val="left" w:pos="1147"/>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2.1.1   правил користування приміщеннями житлових будинків і гуртожитків;</w:t>
      </w:r>
    </w:p>
    <w:p w:rsidR="00763C4E" w:rsidRPr="00763C4E" w:rsidRDefault="00763C4E" w:rsidP="00763C4E">
      <w:pPr>
        <w:tabs>
          <w:tab w:val="left" w:pos="942"/>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2.1.2 порядку проведення розкопок (земельних робіт) на території міста та наявності відповідних ордерів-дозволів;</w:t>
      </w:r>
    </w:p>
    <w:p w:rsidR="00763C4E" w:rsidRPr="00763C4E" w:rsidRDefault="00763C4E" w:rsidP="00763C4E">
      <w:pPr>
        <w:tabs>
          <w:tab w:val="left" w:pos="88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2.1.3  встановлених вимог щодо вигляду фасадів будівель та споруд;</w:t>
      </w:r>
    </w:p>
    <w:p w:rsidR="00763C4E" w:rsidRPr="00763C4E" w:rsidRDefault="00763C4E" w:rsidP="00763C4E">
      <w:pPr>
        <w:tabs>
          <w:tab w:val="left" w:pos="97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2.1.4 порядку встановлення малих архітектурних форм;</w:t>
      </w:r>
    </w:p>
    <w:p w:rsidR="00763C4E" w:rsidRPr="00763C4E" w:rsidRDefault="00763C4E" w:rsidP="00763C4E">
      <w:pPr>
        <w:tabs>
          <w:tab w:val="left" w:pos="88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2.1.5 вимог здійснення суб’єктами господарської діяльності  вуличної ( в тому числі літньої) торгівлі на території міста;</w:t>
      </w:r>
    </w:p>
    <w:p w:rsidR="00763C4E" w:rsidRPr="00763C4E" w:rsidRDefault="00763C4E" w:rsidP="00763C4E">
      <w:pPr>
        <w:tabs>
          <w:tab w:val="left" w:pos="877"/>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2.1.6 правил тримання собак і котів;</w:t>
      </w:r>
    </w:p>
    <w:p w:rsidR="00763C4E" w:rsidRPr="00763C4E" w:rsidRDefault="00763C4E" w:rsidP="00763C4E">
      <w:pPr>
        <w:tabs>
          <w:tab w:val="left" w:pos="877"/>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2.1.7 правил торгівлі алкогольними напоями та тютюновими виробами;</w:t>
      </w:r>
    </w:p>
    <w:p w:rsidR="00763C4E" w:rsidRPr="00763C4E" w:rsidRDefault="00763C4E" w:rsidP="00763C4E">
      <w:pPr>
        <w:tabs>
          <w:tab w:val="left" w:pos="877"/>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2.1.8 правил благоустрою на території міста;</w:t>
      </w:r>
    </w:p>
    <w:p w:rsidR="00763C4E" w:rsidRPr="00763C4E" w:rsidRDefault="00763C4E" w:rsidP="00763C4E">
      <w:pPr>
        <w:tabs>
          <w:tab w:val="left" w:pos="888"/>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2.1.9 суб'єктами господарської діяльності заборони продажу неповнолітнім енергетиків, слабоалкогольних і алкогольних напоїв, трав'яних сумішей для паління, що містять наркотичні речовини, галюциногенів і тютюнових виробів, тощо.</w:t>
      </w:r>
    </w:p>
    <w:p w:rsidR="00763C4E" w:rsidRPr="00763C4E" w:rsidRDefault="00763C4E" w:rsidP="00763C4E">
      <w:pPr>
        <w:tabs>
          <w:tab w:val="left" w:pos="873"/>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2.1.10 заходів з охорони громадського порядку в закладах підпорядкованих міській раді;</w:t>
      </w:r>
    </w:p>
    <w:p w:rsidR="00763C4E" w:rsidRPr="00763C4E" w:rsidRDefault="00763C4E" w:rsidP="00763C4E">
      <w:pPr>
        <w:tabs>
          <w:tab w:val="left" w:pos="859"/>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2.1.11 стану виконання рішень міської ради, виконавчого комітету і розпоряджень міського голови, віднесених до компетенції управління;</w:t>
      </w:r>
    </w:p>
    <w:p w:rsidR="00763C4E" w:rsidRPr="00763C4E" w:rsidRDefault="00763C4E" w:rsidP="00763C4E">
      <w:pPr>
        <w:tabs>
          <w:tab w:val="left" w:pos="857"/>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2.1.12 санітарного стану доріг, вулиць міста та прибудинкових територій ;</w:t>
      </w:r>
    </w:p>
    <w:p w:rsidR="00763C4E" w:rsidRPr="00763C4E" w:rsidRDefault="00763C4E" w:rsidP="00763C4E">
      <w:pPr>
        <w:tabs>
          <w:tab w:val="left" w:pos="924"/>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2.1.13 законодавчих і нормативних актів про  заборону куріння в громадських місцях.</w:t>
      </w:r>
    </w:p>
    <w:p w:rsidR="00763C4E" w:rsidRPr="00763C4E" w:rsidRDefault="00763C4E" w:rsidP="00763C4E">
      <w:pPr>
        <w:tabs>
          <w:tab w:val="left" w:pos="115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2.2 Управління координує роботу Тернопільського міського громадського формування «Охорона порядку», опорних пунктів охорони порядку та інших громадських формувань.</w:t>
      </w:r>
    </w:p>
    <w:p w:rsidR="00763C4E" w:rsidRPr="00763C4E" w:rsidRDefault="00763C4E" w:rsidP="00763C4E">
      <w:pPr>
        <w:tabs>
          <w:tab w:val="left" w:pos="1154"/>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2.3. Управління надає безоплатні правові консультації та допомогу мешканцям міста в межах своєї компетенції.</w:t>
      </w:r>
    </w:p>
    <w:p w:rsidR="00763C4E" w:rsidRPr="00763C4E" w:rsidRDefault="00763C4E" w:rsidP="00763C4E">
      <w:pPr>
        <w:tabs>
          <w:tab w:val="left" w:pos="1161"/>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2.4. Управління надає допомогу органам влади і управління з питань попередження та ліквідації надзвичайних ситуацій і техногенних подій, а також по реалізації </w:t>
      </w:r>
      <w:proofErr w:type="spellStart"/>
      <w:r w:rsidRPr="00763C4E">
        <w:rPr>
          <w:rFonts w:ascii="Times New Roman" w:eastAsia="Times New Roman" w:hAnsi="Times New Roman" w:cs="Times New Roman"/>
          <w:sz w:val="24"/>
          <w:szCs w:val="24"/>
        </w:rPr>
        <w:t>оборонно-</w:t>
      </w:r>
      <w:proofErr w:type="spellEnd"/>
      <w:r w:rsidRPr="00763C4E">
        <w:rPr>
          <w:rFonts w:ascii="Times New Roman" w:eastAsia="Times New Roman" w:hAnsi="Times New Roman" w:cs="Times New Roman"/>
          <w:sz w:val="24"/>
          <w:szCs w:val="24"/>
        </w:rPr>
        <w:t xml:space="preserve"> мобілізаційних заходів в періоди ускладнення оперативної обстановки в місті Тернополі.</w:t>
      </w:r>
    </w:p>
    <w:p w:rsidR="00763C4E" w:rsidRPr="00763C4E" w:rsidRDefault="00763C4E" w:rsidP="00763C4E">
      <w:pPr>
        <w:tabs>
          <w:tab w:val="left" w:pos="1305"/>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2.5. Управління виявляє порушення законодавства і складає протоколи про адміністративні правопорушення у відповідності до вимог </w:t>
      </w:r>
      <w:proofErr w:type="spellStart"/>
      <w:r w:rsidRPr="00763C4E">
        <w:rPr>
          <w:rFonts w:ascii="Times New Roman" w:eastAsia="Times New Roman" w:hAnsi="Times New Roman" w:cs="Times New Roman"/>
          <w:sz w:val="24"/>
          <w:szCs w:val="24"/>
        </w:rPr>
        <w:t>статтей</w:t>
      </w:r>
      <w:proofErr w:type="spellEnd"/>
      <w:r w:rsidRPr="00763C4E">
        <w:rPr>
          <w:rFonts w:ascii="Times New Roman" w:eastAsia="Times New Roman" w:hAnsi="Times New Roman" w:cs="Times New Roman"/>
          <w:sz w:val="24"/>
          <w:szCs w:val="24"/>
        </w:rPr>
        <w:t xml:space="preserve"> 254, ч.2.ст.255  Кодексу України про адміністративні правопорушення.</w:t>
      </w:r>
    </w:p>
    <w:p w:rsidR="00763C4E" w:rsidRPr="00763C4E" w:rsidRDefault="00763C4E" w:rsidP="00763C4E">
      <w:pPr>
        <w:tabs>
          <w:tab w:val="left" w:pos="1305"/>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2.6.Управління здійснює організацію виконання робіт з демонтажу незаконно встановлених об’єктів на території міста.</w:t>
      </w:r>
    </w:p>
    <w:p w:rsidR="00763C4E" w:rsidRPr="00763C4E" w:rsidRDefault="00763C4E" w:rsidP="00763C4E">
      <w:pPr>
        <w:tabs>
          <w:tab w:val="left" w:pos="1194"/>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2.7.Управління виконує інші завдання, що не суперечать вимогам законодавства і віднесені до їх компетенції.</w:t>
      </w:r>
    </w:p>
    <w:p w:rsidR="00763C4E" w:rsidRPr="00763C4E" w:rsidRDefault="00763C4E" w:rsidP="00763C4E">
      <w:pPr>
        <w:tabs>
          <w:tab w:val="left" w:pos="1194"/>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2.8. Управління патрулює Тернопільський став для забезпечення контролю за дотриманням природоохоронного законодавства та правил охорони життя людей на водних об’єктах України.</w:t>
      </w:r>
    </w:p>
    <w:p w:rsidR="00763C4E" w:rsidRPr="00763C4E" w:rsidRDefault="00763C4E" w:rsidP="00763C4E">
      <w:pPr>
        <w:spacing w:after="0" w:line="240" w:lineRule="auto"/>
        <w:ind w:right="-81" w:firstLine="540"/>
        <w:jc w:val="both"/>
        <w:rPr>
          <w:rFonts w:ascii="Times New Roman" w:eastAsia="Calibri" w:hAnsi="Times New Roman" w:cs="Times New Roman"/>
          <w:b/>
          <w:bCs/>
          <w:sz w:val="24"/>
          <w:szCs w:val="24"/>
          <w:lang w:val="ru-RU"/>
        </w:rPr>
      </w:pPr>
      <w:r w:rsidRPr="00763C4E">
        <w:rPr>
          <w:rFonts w:ascii="Times New Roman" w:eastAsia="Calibri" w:hAnsi="Times New Roman" w:cs="Times New Roman"/>
          <w:b/>
          <w:bCs/>
          <w:sz w:val="24"/>
          <w:szCs w:val="24"/>
          <w:lang w:val="ru-RU"/>
        </w:rPr>
        <w:t xml:space="preserve">3. </w:t>
      </w:r>
      <w:proofErr w:type="spellStart"/>
      <w:r w:rsidRPr="00763C4E">
        <w:rPr>
          <w:rFonts w:ascii="Times New Roman" w:eastAsia="Calibri" w:hAnsi="Times New Roman" w:cs="Times New Roman"/>
          <w:b/>
          <w:bCs/>
          <w:sz w:val="24"/>
          <w:szCs w:val="24"/>
          <w:lang w:val="ru-RU"/>
        </w:rPr>
        <w:t>Функції</w:t>
      </w:r>
      <w:proofErr w:type="spellEnd"/>
      <w:r w:rsidRPr="00763C4E">
        <w:rPr>
          <w:rFonts w:ascii="Times New Roman" w:eastAsia="Calibri" w:hAnsi="Times New Roman" w:cs="Times New Roman"/>
          <w:b/>
          <w:bCs/>
          <w:sz w:val="24"/>
          <w:szCs w:val="24"/>
          <w:lang w:val="ru-RU"/>
        </w:rPr>
        <w:t xml:space="preserve"> </w:t>
      </w:r>
      <w:proofErr w:type="spellStart"/>
      <w:r w:rsidRPr="00763C4E">
        <w:rPr>
          <w:rFonts w:ascii="Times New Roman" w:eastAsia="Calibri" w:hAnsi="Times New Roman" w:cs="Times New Roman"/>
          <w:b/>
          <w:bCs/>
          <w:sz w:val="24"/>
          <w:szCs w:val="24"/>
          <w:lang w:val="ru-RU"/>
        </w:rPr>
        <w:t>Управління</w:t>
      </w:r>
      <w:proofErr w:type="spellEnd"/>
    </w:p>
    <w:p w:rsidR="00763C4E" w:rsidRPr="00763C4E" w:rsidRDefault="00763C4E" w:rsidP="00763C4E">
      <w:pPr>
        <w:spacing w:after="0" w:line="240" w:lineRule="auto"/>
        <w:ind w:right="-81"/>
        <w:jc w:val="both"/>
        <w:rPr>
          <w:rFonts w:ascii="Times New Roman" w:eastAsia="Calibri" w:hAnsi="Times New Roman" w:cs="Times New Roman"/>
          <w:bCs/>
          <w:sz w:val="24"/>
          <w:szCs w:val="24"/>
          <w:lang w:val="ru-RU" w:eastAsia="ru-RU"/>
        </w:rPr>
      </w:pPr>
      <w:proofErr w:type="spellStart"/>
      <w:r w:rsidRPr="00763C4E">
        <w:rPr>
          <w:rFonts w:ascii="Times New Roman" w:eastAsia="Calibri" w:hAnsi="Times New Roman" w:cs="Times New Roman"/>
          <w:bCs/>
          <w:sz w:val="24"/>
          <w:szCs w:val="24"/>
          <w:lang w:val="ru-RU"/>
        </w:rPr>
        <w:t>Відповідно</w:t>
      </w:r>
      <w:proofErr w:type="spellEnd"/>
      <w:r w:rsidRPr="00763C4E">
        <w:rPr>
          <w:rFonts w:ascii="Times New Roman" w:eastAsia="Calibri" w:hAnsi="Times New Roman" w:cs="Times New Roman"/>
          <w:bCs/>
          <w:sz w:val="24"/>
          <w:szCs w:val="24"/>
          <w:lang w:val="ru-RU"/>
        </w:rPr>
        <w:t xml:space="preserve"> до </w:t>
      </w:r>
      <w:proofErr w:type="spellStart"/>
      <w:r w:rsidRPr="00763C4E">
        <w:rPr>
          <w:rFonts w:ascii="Times New Roman" w:eastAsia="Calibri" w:hAnsi="Times New Roman" w:cs="Times New Roman"/>
          <w:bCs/>
          <w:sz w:val="24"/>
          <w:szCs w:val="24"/>
          <w:lang w:val="ru-RU"/>
        </w:rPr>
        <w:t>покладених</w:t>
      </w:r>
      <w:proofErr w:type="spellEnd"/>
      <w:r w:rsidRPr="00763C4E">
        <w:rPr>
          <w:rFonts w:ascii="Times New Roman" w:eastAsia="Calibri" w:hAnsi="Times New Roman" w:cs="Times New Roman"/>
          <w:bCs/>
          <w:sz w:val="24"/>
          <w:szCs w:val="24"/>
          <w:lang w:val="ru-RU"/>
        </w:rPr>
        <w:t xml:space="preserve"> на </w:t>
      </w:r>
      <w:proofErr w:type="spellStart"/>
      <w:r w:rsidRPr="00763C4E">
        <w:rPr>
          <w:rFonts w:ascii="Times New Roman" w:eastAsia="Calibri" w:hAnsi="Times New Roman" w:cs="Times New Roman"/>
          <w:bCs/>
          <w:sz w:val="24"/>
          <w:szCs w:val="24"/>
          <w:lang w:val="ru-RU"/>
        </w:rPr>
        <w:t>нього</w:t>
      </w:r>
      <w:proofErr w:type="spellEnd"/>
      <w:r w:rsidRPr="00763C4E">
        <w:rPr>
          <w:rFonts w:ascii="Times New Roman" w:eastAsia="Calibri" w:hAnsi="Times New Roman" w:cs="Times New Roman"/>
          <w:bCs/>
          <w:sz w:val="24"/>
          <w:szCs w:val="24"/>
          <w:lang w:val="ru-RU"/>
        </w:rPr>
        <w:t xml:space="preserve"> </w:t>
      </w:r>
      <w:proofErr w:type="spellStart"/>
      <w:r w:rsidRPr="00763C4E">
        <w:rPr>
          <w:rFonts w:ascii="Times New Roman" w:eastAsia="Calibri" w:hAnsi="Times New Roman" w:cs="Times New Roman"/>
          <w:bCs/>
          <w:sz w:val="24"/>
          <w:szCs w:val="24"/>
          <w:lang w:val="ru-RU"/>
        </w:rPr>
        <w:t>завдань</w:t>
      </w:r>
      <w:proofErr w:type="spellEnd"/>
      <w:r w:rsidRPr="00763C4E">
        <w:rPr>
          <w:rFonts w:ascii="Times New Roman" w:eastAsia="Calibri" w:hAnsi="Times New Roman" w:cs="Times New Roman"/>
          <w:bCs/>
          <w:sz w:val="24"/>
          <w:szCs w:val="24"/>
          <w:lang w:val="ru-RU"/>
        </w:rPr>
        <w:t xml:space="preserve"> </w:t>
      </w:r>
      <w:proofErr w:type="spellStart"/>
      <w:r w:rsidRPr="00763C4E">
        <w:rPr>
          <w:rFonts w:ascii="Times New Roman" w:eastAsia="Calibri" w:hAnsi="Times New Roman" w:cs="Times New Roman"/>
          <w:bCs/>
          <w:sz w:val="24"/>
          <w:szCs w:val="24"/>
          <w:lang w:val="ru-RU"/>
        </w:rPr>
        <w:t>управління</w:t>
      </w:r>
      <w:proofErr w:type="spellEnd"/>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3.1 </w:t>
      </w:r>
      <w:proofErr w:type="spellStart"/>
      <w:r w:rsidRPr="00763C4E">
        <w:rPr>
          <w:rFonts w:ascii="Times New Roman" w:eastAsia="Times New Roman" w:hAnsi="Times New Roman" w:cs="Times New Roman"/>
          <w:sz w:val="24"/>
          <w:szCs w:val="24"/>
        </w:rPr>
        <w:t>.Приймає</w:t>
      </w:r>
      <w:proofErr w:type="spellEnd"/>
      <w:r w:rsidRPr="00763C4E">
        <w:rPr>
          <w:rFonts w:ascii="Times New Roman" w:eastAsia="Times New Roman" w:hAnsi="Times New Roman" w:cs="Times New Roman"/>
          <w:sz w:val="24"/>
          <w:szCs w:val="24"/>
        </w:rPr>
        <w:t xml:space="preserve"> участь:</w:t>
      </w:r>
    </w:p>
    <w:p w:rsidR="00763C4E" w:rsidRPr="00763C4E" w:rsidRDefault="00763C4E" w:rsidP="00763C4E">
      <w:pPr>
        <w:numPr>
          <w:ilvl w:val="0"/>
          <w:numId w:val="6"/>
        </w:num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у підготовці та поданні на затвердження Тернопільської міської ради програм з питань забезпечення правопорядку та підвищення їх ефективності, у межах своїх повноважень організовує виконання та подає міській раді звіти про хід і результати реалізації цих програм;</w:t>
      </w:r>
    </w:p>
    <w:p w:rsidR="00763C4E" w:rsidRPr="00763C4E" w:rsidRDefault="00763C4E" w:rsidP="00763C4E">
      <w:pPr>
        <w:numPr>
          <w:ilvl w:val="0"/>
          <w:numId w:val="6"/>
        </w:num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у розгляді проектів програм діяльності структурних підрозділів  міської ради, підприємств і організацій з питань віднесених до його компетенції;</w:t>
      </w:r>
    </w:p>
    <w:p w:rsidR="00763C4E" w:rsidRPr="00763C4E" w:rsidRDefault="00763C4E" w:rsidP="00763C4E">
      <w:pPr>
        <w:numPr>
          <w:ilvl w:val="0"/>
          <w:numId w:val="6"/>
        </w:num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в заходах щодо координації діяльності опорних пунктів охорони порядку, в забезпеченні належного функціонування та підвищення ефективності їх роботи;</w:t>
      </w:r>
    </w:p>
    <w:p w:rsidR="00763C4E" w:rsidRPr="00763C4E" w:rsidRDefault="00763C4E" w:rsidP="00763C4E">
      <w:pPr>
        <w:numPr>
          <w:ilvl w:val="0"/>
          <w:numId w:val="6"/>
        </w:num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в аналізуванні стану криміногенної ситуації на території міста, боротьби з підлітковою злочинністю і бездоглядністю та наркоманією, інших напрямків правоохоронної діяльності;</w:t>
      </w:r>
    </w:p>
    <w:p w:rsidR="00763C4E" w:rsidRPr="00763C4E" w:rsidRDefault="00763C4E" w:rsidP="00763C4E">
      <w:pPr>
        <w:numPr>
          <w:ilvl w:val="0"/>
          <w:numId w:val="6"/>
        </w:num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lastRenderedPageBreak/>
        <w:t>у розгляді справ про адміністративні правопорушення з питань віднесених до його компетенції;</w:t>
      </w:r>
    </w:p>
    <w:p w:rsidR="00763C4E" w:rsidRPr="00763C4E" w:rsidRDefault="00763C4E" w:rsidP="00763C4E">
      <w:pPr>
        <w:numPr>
          <w:ilvl w:val="0"/>
          <w:numId w:val="6"/>
        </w:numPr>
        <w:tabs>
          <w:tab w:val="left" w:pos="18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у спільних заходах з уповноваженими органами з питань профілактики та усунення порушень законодавства, рішень міської ради та виконавчого комітету.</w:t>
      </w:r>
    </w:p>
    <w:p w:rsidR="00763C4E" w:rsidRPr="00763C4E" w:rsidRDefault="00763C4E" w:rsidP="00763C4E">
      <w:pPr>
        <w:numPr>
          <w:ilvl w:val="0"/>
          <w:numId w:val="7"/>
        </w:numPr>
        <w:tabs>
          <w:tab w:val="left" w:pos="54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Взаємодіє з підприємствами, установами, організаціями та правоохоронними структурами у сфері забезпечення правопорядку та з інших питань, віднесених до його компетенції.</w:t>
      </w:r>
    </w:p>
    <w:p w:rsidR="00763C4E" w:rsidRPr="00763C4E" w:rsidRDefault="00763C4E" w:rsidP="00763C4E">
      <w:pPr>
        <w:numPr>
          <w:ilvl w:val="0"/>
          <w:numId w:val="7"/>
        </w:numPr>
        <w:tabs>
          <w:tab w:val="left" w:pos="54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Приймає участь у комісіях міської ради, пов'язаних із роботою транспорту, видачею дозволів на оренду комунального майна і земельних ділянок, здійснення господарської діяльності на території міста, встановленням малих архітектурних форм та рекламних об'єктів,  вуличної торгівлі, тощо.</w:t>
      </w:r>
    </w:p>
    <w:p w:rsidR="00763C4E" w:rsidRPr="00763C4E" w:rsidRDefault="00763C4E" w:rsidP="00763C4E">
      <w:pPr>
        <w:numPr>
          <w:ilvl w:val="0"/>
          <w:numId w:val="7"/>
        </w:numPr>
        <w:tabs>
          <w:tab w:val="left" w:pos="54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Надає</w:t>
      </w:r>
      <w:r w:rsidRPr="00763C4E">
        <w:rPr>
          <w:rFonts w:ascii="Times New Roman" w:eastAsia="Times New Roman" w:hAnsi="Times New Roman" w:cs="Times New Roman"/>
          <w:sz w:val="24"/>
          <w:szCs w:val="24"/>
        </w:rPr>
        <w:tab/>
        <w:t>консультаційну та організаційну допомогу підприємствам і організаціям комунальної власності з питань, що належать до компетенції управління.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3.5. 3а дорученням міського голови організовує чергування в приміщеннях міської ради, організацій, установ і підприємств комунальної власності. У випадку залучення до цього інших охоронних структур контролює і координує їх діяльність.</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3.6. Приймає участь у проведенні міських нарад, семінарів, громадських слухань, оглядів, конкурсів з питань правоохоронної діяльності, впровадження нових форм охорони правопорядку та захисту громадян від злочинних посягань, підвищенні рівня правової культури населення та координації цієї діяльності. Проводить заходи із представниками засобів масової інформації щодо діяльності управління. </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3.7.Розглядає пропозиції інших місцевих органів державної виконавчої влади та звернення громадян, громадських організацій, засобів масової інформації з питань, що належать до компетенції управління, приймає щодо них рішення, проводить прийоми громадян.</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3.8. У співпраці з органами внутрішніх справ, іншими правоохоронними структурами сприяє заходам щодо дотримання законодавства у сфері зміцнення правопорядку і захисту прав громадян.</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3.9. Розробляє і надає міській раді та виконавчому комітету проекти</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нормативних  актів, що стосуються компетенції управління.</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3.10.</w:t>
      </w:r>
      <w:r w:rsidRPr="00763C4E">
        <w:rPr>
          <w:rFonts w:ascii="Times New Roman" w:eastAsia="Times New Roman" w:hAnsi="Times New Roman" w:cs="Times New Roman"/>
          <w:sz w:val="24"/>
          <w:szCs w:val="24"/>
        </w:rPr>
        <w:tab/>
        <w:t>Управління вживає заходів для охорони парків, Тернопільського ставу, об’єктів благоустрою та комунального майна</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lang w:val="ru-RU"/>
        </w:rPr>
      </w:pPr>
      <w:r w:rsidRPr="00763C4E">
        <w:rPr>
          <w:rFonts w:ascii="Times New Roman" w:eastAsia="Times New Roman" w:hAnsi="Times New Roman" w:cs="Times New Roman"/>
          <w:sz w:val="24"/>
          <w:szCs w:val="24"/>
        </w:rPr>
        <w:t xml:space="preserve">3.11 Управління здійснює спостереження за міськими відеокамерами з метою виявлення правопорушень чи  виконання інших завдань, покладених на управління та надає пропозиції по покращенні системи відео спостереження в </w:t>
      </w:r>
      <w:proofErr w:type="spellStart"/>
      <w:r w:rsidRPr="00763C4E">
        <w:rPr>
          <w:rFonts w:ascii="Times New Roman" w:eastAsia="Times New Roman" w:hAnsi="Times New Roman" w:cs="Times New Roman"/>
          <w:sz w:val="24"/>
          <w:szCs w:val="24"/>
        </w:rPr>
        <w:t>м.Тернополі</w:t>
      </w:r>
      <w:proofErr w:type="spellEnd"/>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lang w:val="ru-RU"/>
        </w:rPr>
        <w:t>3</w:t>
      </w:r>
      <w:r w:rsidRPr="00763C4E">
        <w:rPr>
          <w:rFonts w:ascii="Times New Roman" w:eastAsia="Times New Roman" w:hAnsi="Times New Roman" w:cs="Times New Roman"/>
          <w:sz w:val="24"/>
          <w:szCs w:val="24"/>
        </w:rPr>
        <w:t xml:space="preserve">.12 </w:t>
      </w:r>
      <w:proofErr w:type="spellStart"/>
      <w:r w:rsidRPr="00763C4E">
        <w:rPr>
          <w:rFonts w:ascii="Times New Roman" w:eastAsia="Calibri" w:hAnsi="Times New Roman" w:cs="Times New Roman"/>
          <w:sz w:val="24"/>
          <w:szCs w:val="24"/>
          <w:lang w:val="ru-RU" w:eastAsia="ru-RU"/>
        </w:rPr>
        <w:t>Розділ</w:t>
      </w:r>
      <w:proofErr w:type="spellEnd"/>
      <w:r w:rsidRPr="00763C4E">
        <w:rPr>
          <w:rFonts w:ascii="Times New Roman" w:eastAsia="Calibri" w:hAnsi="Times New Roman" w:cs="Times New Roman"/>
          <w:sz w:val="24"/>
          <w:szCs w:val="24"/>
          <w:lang w:val="ru-RU" w:eastAsia="ru-RU"/>
        </w:rPr>
        <w:t xml:space="preserve"> 3.п.3.12.Розглядає </w:t>
      </w:r>
      <w:proofErr w:type="spellStart"/>
      <w:r w:rsidRPr="00763C4E">
        <w:rPr>
          <w:rFonts w:ascii="Times New Roman" w:eastAsia="Calibri" w:hAnsi="Times New Roman" w:cs="Times New Roman"/>
          <w:sz w:val="24"/>
          <w:szCs w:val="24"/>
          <w:lang w:val="ru-RU" w:eastAsia="ru-RU"/>
        </w:rPr>
        <w:t>справи</w:t>
      </w:r>
      <w:proofErr w:type="spellEnd"/>
      <w:r w:rsidRPr="00763C4E">
        <w:rPr>
          <w:rFonts w:ascii="Times New Roman" w:eastAsia="Calibri" w:hAnsi="Times New Roman" w:cs="Times New Roman"/>
          <w:sz w:val="24"/>
          <w:szCs w:val="24"/>
          <w:lang w:val="ru-RU" w:eastAsia="ru-RU"/>
        </w:rPr>
        <w:t xml:space="preserve"> про </w:t>
      </w:r>
      <w:proofErr w:type="spellStart"/>
      <w:r w:rsidRPr="00763C4E">
        <w:rPr>
          <w:rFonts w:ascii="Times New Roman" w:eastAsia="Calibri" w:hAnsi="Times New Roman" w:cs="Times New Roman"/>
          <w:sz w:val="24"/>
          <w:szCs w:val="24"/>
          <w:lang w:val="ru-RU" w:eastAsia="ru-RU"/>
        </w:rPr>
        <w:t>адміністративні</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правопорушення</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передбачені</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частинами</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першою</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і</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третьою</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статті</w:t>
      </w:r>
      <w:proofErr w:type="spellEnd"/>
      <w:r w:rsidRPr="00763C4E">
        <w:rPr>
          <w:rFonts w:ascii="Times New Roman" w:eastAsia="Calibri" w:hAnsi="Times New Roman" w:cs="Times New Roman"/>
          <w:sz w:val="24"/>
          <w:szCs w:val="24"/>
          <w:lang w:val="ru-RU" w:eastAsia="ru-RU"/>
        </w:rPr>
        <w:t xml:space="preserve"> 122 </w:t>
      </w:r>
      <w:proofErr w:type="gramStart"/>
      <w:r w:rsidRPr="00763C4E">
        <w:rPr>
          <w:rFonts w:ascii="Times New Roman" w:eastAsia="Calibri" w:hAnsi="Times New Roman" w:cs="Times New Roman"/>
          <w:sz w:val="24"/>
          <w:szCs w:val="24"/>
          <w:lang w:val="ru-RU" w:eastAsia="ru-RU"/>
        </w:rPr>
        <w:t xml:space="preserve">( </w:t>
      </w:r>
      <w:proofErr w:type="gramEnd"/>
      <w:r w:rsidRPr="00763C4E">
        <w:rPr>
          <w:rFonts w:ascii="Times New Roman" w:eastAsia="Calibri" w:hAnsi="Times New Roman" w:cs="Times New Roman"/>
          <w:sz w:val="24"/>
          <w:szCs w:val="24"/>
          <w:lang w:val="ru-RU" w:eastAsia="ru-RU"/>
        </w:rPr>
        <w:t xml:space="preserve">у </w:t>
      </w:r>
      <w:proofErr w:type="spellStart"/>
      <w:r w:rsidRPr="00763C4E">
        <w:rPr>
          <w:rFonts w:ascii="Times New Roman" w:eastAsia="Calibri" w:hAnsi="Times New Roman" w:cs="Times New Roman"/>
          <w:sz w:val="24"/>
          <w:szCs w:val="24"/>
          <w:lang w:val="ru-RU" w:eastAsia="ru-RU"/>
        </w:rPr>
        <w:t>частині</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порушення</w:t>
      </w:r>
      <w:proofErr w:type="spellEnd"/>
      <w:r w:rsidRPr="00763C4E">
        <w:rPr>
          <w:rFonts w:ascii="Times New Roman" w:eastAsia="Calibri" w:hAnsi="Times New Roman" w:cs="Times New Roman"/>
          <w:sz w:val="24"/>
          <w:szCs w:val="24"/>
          <w:lang w:val="ru-RU" w:eastAsia="ru-RU"/>
        </w:rPr>
        <w:t xml:space="preserve"> правил </w:t>
      </w:r>
      <w:proofErr w:type="spellStart"/>
      <w:r w:rsidRPr="00763C4E">
        <w:rPr>
          <w:rFonts w:ascii="Times New Roman" w:eastAsia="Calibri" w:hAnsi="Times New Roman" w:cs="Times New Roman"/>
          <w:sz w:val="24"/>
          <w:szCs w:val="24"/>
          <w:lang w:val="ru-RU" w:eastAsia="ru-RU"/>
        </w:rPr>
        <w:t>зупинки</w:t>
      </w:r>
      <w:proofErr w:type="spellEnd"/>
      <w:r w:rsidRPr="00763C4E">
        <w:rPr>
          <w:rFonts w:ascii="Times New Roman" w:eastAsia="Calibri" w:hAnsi="Times New Roman" w:cs="Times New Roman"/>
          <w:sz w:val="24"/>
          <w:szCs w:val="24"/>
          <w:lang w:val="ru-RU" w:eastAsia="ru-RU"/>
        </w:rPr>
        <w:t xml:space="preserve">, стоянки </w:t>
      </w:r>
      <w:proofErr w:type="spellStart"/>
      <w:r w:rsidRPr="00763C4E">
        <w:rPr>
          <w:rFonts w:ascii="Times New Roman" w:eastAsia="Calibri" w:hAnsi="Times New Roman" w:cs="Times New Roman"/>
          <w:sz w:val="24"/>
          <w:szCs w:val="24"/>
          <w:lang w:val="ru-RU" w:eastAsia="ru-RU"/>
        </w:rPr>
        <w:t>транспортних</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засобів</w:t>
      </w:r>
      <w:proofErr w:type="spellEnd"/>
      <w:r w:rsidRPr="00763C4E">
        <w:rPr>
          <w:rFonts w:ascii="Times New Roman" w:eastAsia="Calibri" w:hAnsi="Times New Roman" w:cs="Times New Roman"/>
          <w:sz w:val="24"/>
          <w:szCs w:val="24"/>
          <w:lang w:val="ru-RU" w:eastAsia="ru-RU"/>
        </w:rPr>
        <w:t xml:space="preserve"> у межах </w:t>
      </w:r>
      <w:proofErr w:type="spellStart"/>
      <w:r w:rsidRPr="00763C4E">
        <w:rPr>
          <w:rFonts w:ascii="Times New Roman" w:eastAsia="Calibri" w:hAnsi="Times New Roman" w:cs="Times New Roman"/>
          <w:sz w:val="24"/>
          <w:szCs w:val="24"/>
          <w:lang w:val="ru-RU" w:eastAsia="ru-RU"/>
        </w:rPr>
        <w:t>відповідного</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населеного</w:t>
      </w:r>
      <w:proofErr w:type="spellEnd"/>
      <w:r w:rsidRPr="00763C4E">
        <w:rPr>
          <w:rFonts w:ascii="Times New Roman" w:eastAsia="Calibri" w:hAnsi="Times New Roman" w:cs="Times New Roman"/>
          <w:sz w:val="24"/>
          <w:szCs w:val="24"/>
          <w:lang w:val="ru-RU" w:eastAsia="ru-RU"/>
        </w:rPr>
        <w:t xml:space="preserve"> пункту, </w:t>
      </w:r>
      <w:proofErr w:type="spellStart"/>
      <w:r w:rsidRPr="00763C4E">
        <w:rPr>
          <w:rFonts w:ascii="Times New Roman" w:eastAsia="Calibri" w:hAnsi="Times New Roman" w:cs="Times New Roman"/>
          <w:sz w:val="24"/>
          <w:szCs w:val="24"/>
          <w:lang w:val="ru-RU" w:eastAsia="ru-RU"/>
        </w:rPr>
        <w:t>зафіксоване</w:t>
      </w:r>
      <w:proofErr w:type="spellEnd"/>
      <w:r w:rsidRPr="00763C4E">
        <w:rPr>
          <w:rFonts w:ascii="Times New Roman" w:eastAsia="Calibri" w:hAnsi="Times New Roman" w:cs="Times New Roman"/>
          <w:sz w:val="24"/>
          <w:szCs w:val="24"/>
          <w:lang w:val="ru-RU" w:eastAsia="ru-RU"/>
        </w:rPr>
        <w:t xml:space="preserve"> у </w:t>
      </w:r>
      <w:proofErr w:type="spellStart"/>
      <w:r w:rsidRPr="00763C4E">
        <w:rPr>
          <w:rFonts w:ascii="Times New Roman" w:eastAsia="Calibri" w:hAnsi="Times New Roman" w:cs="Times New Roman"/>
          <w:sz w:val="24"/>
          <w:szCs w:val="24"/>
          <w:lang w:val="ru-RU" w:eastAsia="ru-RU"/>
        </w:rPr>
        <w:t>режимі</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фотозйомки</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відеозапису</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частинами</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першою</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і</w:t>
      </w:r>
      <w:proofErr w:type="spellEnd"/>
      <w:r w:rsidRPr="00763C4E">
        <w:rPr>
          <w:rFonts w:ascii="Times New Roman" w:eastAsia="Calibri" w:hAnsi="Times New Roman" w:cs="Times New Roman"/>
          <w:sz w:val="24"/>
          <w:szCs w:val="24"/>
          <w:lang w:val="ru-RU" w:eastAsia="ru-RU"/>
        </w:rPr>
        <w:t xml:space="preserve"> другою </w:t>
      </w:r>
      <w:proofErr w:type="spellStart"/>
      <w:r w:rsidRPr="00763C4E">
        <w:rPr>
          <w:rFonts w:ascii="Times New Roman" w:eastAsia="Calibri" w:hAnsi="Times New Roman" w:cs="Times New Roman"/>
          <w:sz w:val="24"/>
          <w:szCs w:val="24"/>
          <w:lang w:val="ru-RU" w:eastAsia="ru-RU"/>
        </w:rPr>
        <w:t>статті</w:t>
      </w:r>
      <w:proofErr w:type="spellEnd"/>
      <w:r w:rsidRPr="00763C4E">
        <w:rPr>
          <w:rFonts w:ascii="Times New Roman" w:eastAsia="Calibri" w:hAnsi="Times New Roman" w:cs="Times New Roman"/>
          <w:sz w:val="24"/>
          <w:szCs w:val="24"/>
          <w:lang w:val="ru-RU" w:eastAsia="ru-RU"/>
        </w:rPr>
        <w:t xml:space="preserve"> 152</w:t>
      </w:r>
      <w:r w:rsidRPr="00763C4E">
        <w:rPr>
          <w:rFonts w:ascii="Times New Roman" w:eastAsia="Calibri" w:hAnsi="Times New Roman" w:cs="Times New Roman"/>
          <w:sz w:val="24"/>
          <w:szCs w:val="24"/>
          <w:lang w:eastAsia="ru-RU"/>
        </w:rPr>
        <w:t>-</w:t>
      </w:r>
      <w:r w:rsidRPr="00763C4E">
        <w:rPr>
          <w:rFonts w:ascii="Times New Roman" w:eastAsia="Calibri" w:hAnsi="Times New Roman" w:cs="Times New Roman"/>
          <w:sz w:val="24"/>
          <w:szCs w:val="24"/>
          <w:lang w:val="ru-RU" w:eastAsia="ru-RU"/>
        </w:rPr>
        <w:t xml:space="preserve">1 Кодексу </w:t>
      </w:r>
      <w:proofErr w:type="spellStart"/>
      <w:r w:rsidRPr="00763C4E">
        <w:rPr>
          <w:rFonts w:ascii="Times New Roman" w:eastAsia="Calibri" w:hAnsi="Times New Roman" w:cs="Times New Roman"/>
          <w:sz w:val="24"/>
          <w:szCs w:val="24"/>
          <w:lang w:val="ru-RU" w:eastAsia="ru-RU"/>
        </w:rPr>
        <w:t>України</w:t>
      </w:r>
      <w:proofErr w:type="spellEnd"/>
      <w:r w:rsidRPr="00763C4E">
        <w:rPr>
          <w:rFonts w:ascii="Times New Roman" w:eastAsia="Calibri" w:hAnsi="Times New Roman" w:cs="Times New Roman"/>
          <w:sz w:val="24"/>
          <w:szCs w:val="24"/>
          <w:lang w:val="ru-RU" w:eastAsia="ru-RU"/>
        </w:rPr>
        <w:t xml:space="preserve"> про </w:t>
      </w:r>
      <w:proofErr w:type="spellStart"/>
      <w:r w:rsidRPr="00763C4E">
        <w:rPr>
          <w:rFonts w:ascii="Times New Roman" w:eastAsia="Calibri" w:hAnsi="Times New Roman" w:cs="Times New Roman"/>
          <w:sz w:val="24"/>
          <w:szCs w:val="24"/>
          <w:lang w:val="ru-RU" w:eastAsia="ru-RU"/>
        </w:rPr>
        <w:t>адміністративні</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правопорушення</w:t>
      </w:r>
      <w:proofErr w:type="spellEnd"/>
      <w:r w:rsidRPr="00763C4E">
        <w:rPr>
          <w:rFonts w:ascii="Times New Roman" w:eastAsia="Calibri" w:hAnsi="Times New Roman" w:cs="Times New Roman"/>
          <w:sz w:val="24"/>
          <w:szCs w:val="24"/>
          <w:lang w:val="ru-RU" w:eastAsia="ru-RU"/>
        </w:rPr>
        <w:t xml:space="preserve"> та </w:t>
      </w:r>
      <w:proofErr w:type="spellStart"/>
      <w:r w:rsidRPr="00763C4E">
        <w:rPr>
          <w:rFonts w:ascii="Times New Roman" w:eastAsia="Calibri" w:hAnsi="Times New Roman" w:cs="Times New Roman"/>
          <w:sz w:val="24"/>
          <w:szCs w:val="24"/>
          <w:lang w:val="ru-RU" w:eastAsia="ru-RU"/>
        </w:rPr>
        <w:t>проводити</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тимчасове</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затримання</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інспекторами</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з</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паркування</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транспортних</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засобі</w:t>
      </w:r>
      <w:proofErr w:type="gramStart"/>
      <w:r w:rsidRPr="00763C4E">
        <w:rPr>
          <w:rFonts w:ascii="Times New Roman" w:eastAsia="Calibri" w:hAnsi="Times New Roman" w:cs="Times New Roman"/>
          <w:sz w:val="24"/>
          <w:szCs w:val="24"/>
          <w:lang w:val="ru-RU" w:eastAsia="ru-RU"/>
        </w:rPr>
        <w:t>в</w:t>
      </w:r>
      <w:proofErr w:type="spellEnd"/>
      <w:proofErr w:type="gramEnd"/>
      <w:r w:rsidRPr="00763C4E">
        <w:rPr>
          <w:rFonts w:ascii="Times New Roman" w:eastAsia="Calibri" w:hAnsi="Times New Roman" w:cs="Times New Roman"/>
          <w:sz w:val="24"/>
          <w:szCs w:val="24"/>
          <w:lang w:val="ru-RU" w:eastAsia="ru-RU"/>
        </w:rPr>
        <w:t xml:space="preserve"> у </w:t>
      </w:r>
      <w:proofErr w:type="spellStart"/>
      <w:r w:rsidRPr="00763C4E">
        <w:rPr>
          <w:rFonts w:ascii="Times New Roman" w:eastAsia="Calibri" w:hAnsi="Times New Roman" w:cs="Times New Roman"/>
          <w:sz w:val="24"/>
          <w:szCs w:val="24"/>
          <w:lang w:val="ru-RU" w:eastAsia="ru-RU"/>
        </w:rPr>
        <w:t>випадках</w:t>
      </w:r>
      <w:proofErr w:type="spellEnd"/>
      <w:r w:rsidRPr="00763C4E">
        <w:rPr>
          <w:rFonts w:ascii="Times New Roman" w:eastAsia="Calibri" w:hAnsi="Times New Roman" w:cs="Times New Roman"/>
          <w:sz w:val="24"/>
          <w:szCs w:val="24"/>
          <w:lang w:val="ru-RU" w:eastAsia="ru-RU"/>
        </w:rPr>
        <w:t xml:space="preserve"> </w:t>
      </w:r>
      <w:proofErr w:type="spellStart"/>
      <w:r w:rsidRPr="00763C4E">
        <w:rPr>
          <w:rFonts w:ascii="Times New Roman" w:eastAsia="Calibri" w:hAnsi="Times New Roman" w:cs="Times New Roman"/>
          <w:sz w:val="24"/>
          <w:szCs w:val="24"/>
          <w:lang w:val="ru-RU" w:eastAsia="ru-RU"/>
        </w:rPr>
        <w:t>передбачених</w:t>
      </w:r>
      <w:proofErr w:type="spellEnd"/>
      <w:r w:rsidRPr="00763C4E">
        <w:rPr>
          <w:rFonts w:ascii="Times New Roman" w:eastAsia="Calibri" w:hAnsi="Times New Roman" w:cs="Times New Roman"/>
          <w:sz w:val="24"/>
          <w:szCs w:val="24"/>
          <w:lang w:val="ru-RU" w:eastAsia="ru-RU"/>
        </w:rPr>
        <w:t xml:space="preserve"> законом.</w:t>
      </w:r>
    </w:p>
    <w:p w:rsidR="00763C4E" w:rsidRPr="00763C4E" w:rsidRDefault="00763C4E" w:rsidP="00763C4E">
      <w:pPr>
        <w:spacing w:after="0" w:line="240" w:lineRule="auto"/>
        <w:ind w:right="-81" w:firstLine="540"/>
        <w:jc w:val="both"/>
        <w:rPr>
          <w:rFonts w:ascii="Times New Roman" w:eastAsia="Calibri" w:hAnsi="Times New Roman" w:cs="Times New Roman"/>
          <w:b/>
          <w:bCs/>
          <w:sz w:val="24"/>
          <w:szCs w:val="24"/>
          <w:lang w:val="ru-RU" w:eastAsia="ru-RU"/>
        </w:rPr>
      </w:pPr>
      <w:r w:rsidRPr="00763C4E">
        <w:rPr>
          <w:rFonts w:ascii="Times New Roman" w:eastAsia="Calibri" w:hAnsi="Times New Roman" w:cs="Times New Roman"/>
          <w:b/>
          <w:sz w:val="24"/>
          <w:szCs w:val="24"/>
          <w:shd w:val="clear" w:color="auto" w:fill="FFFFFF"/>
          <w:lang w:val="ru-RU" w:eastAsia="ru-RU"/>
        </w:rPr>
        <w:t xml:space="preserve">4. Права </w:t>
      </w:r>
      <w:proofErr w:type="spellStart"/>
      <w:r w:rsidRPr="00763C4E">
        <w:rPr>
          <w:rFonts w:ascii="Times New Roman" w:eastAsia="Calibri" w:hAnsi="Times New Roman" w:cs="Times New Roman"/>
          <w:b/>
          <w:sz w:val="24"/>
          <w:szCs w:val="24"/>
          <w:shd w:val="clear" w:color="auto" w:fill="FFFFFF"/>
          <w:lang w:val="ru-RU" w:eastAsia="ru-RU"/>
        </w:rPr>
        <w:t>Управління</w:t>
      </w:r>
      <w:proofErr w:type="spellEnd"/>
    </w:p>
    <w:p w:rsidR="00763C4E" w:rsidRPr="00763C4E" w:rsidRDefault="00763C4E" w:rsidP="00763C4E">
      <w:pPr>
        <w:numPr>
          <w:ilvl w:val="0"/>
          <w:numId w:val="8"/>
        </w:num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Одержувати у встановленому законом порядку від органів місцевого самоврядування, підприємств і установ інформацію необхідну для здійснення своїх функцій.</w:t>
      </w:r>
    </w:p>
    <w:p w:rsidR="00763C4E" w:rsidRPr="00763C4E" w:rsidRDefault="00763C4E" w:rsidP="00763C4E">
      <w:pPr>
        <w:numPr>
          <w:ilvl w:val="0"/>
          <w:numId w:val="8"/>
        </w:num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У відповідності до розпоряджень міського голови, в межах своєї компетенції, вивчати стан роботи структурних підрозділів міської ради та комунальних підприємств розташованих на території міста з питань дотримання екологічних, санітарних та природоохоронних норм.</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4.3.Одержувати від державних органів, структурних підрозділів  міської ради необхідну нормативно-методичну та інструктивну документацію, іншу інформацію з напрямків діяльності, що належать до компетенції управління.</w:t>
      </w:r>
    </w:p>
    <w:p w:rsidR="00763C4E" w:rsidRPr="00763C4E" w:rsidRDefault="00763C4E" w:rsidP="00763C4E">
      <w:pPr>
        <w:numPr>
          <w:ilvl w:val="0"/>
          <w:numId w:val="9"/>
        </w:num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За дорученнями міського голови проводити в установленому порядку наради з питань, що належать до його компетенції.</w:t>
      </w:r>
    </w:p>
    <w:p w:rsidR="00763C4E" w:rsidRPr="00763C4E" w:rsidRDefault="00763C4E" w:rsidP="00763C4E">
      <w:pPr>
        <w:numPr>
          <w:ilvl w:val="0"/>
          <w:numId w:val="9"/>
        </w:num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Залучати спеціалістів інших виконавчих органів Тернопільської міської ради, підприємств, установ і організацій, об'єднань громадян (за погодженням з їх керівниками) до розгляду питань, що належать до компетенції управління.</w:t>
      </w:r>
    </w:p>
    <w:p w:rsidR="00763C4E" w:rsidRPr="00763C4E" w:rsidRDefault="00763C4E" w:rsidP="00763C4E">
      <w:pPr>
        <w:numPr>
          <w:ilvl w:val="0"/>
          <w:numId w:val="9"/>
        </w:num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lastRenderedPageBreak/>
        <w:t>Відповідно до покладених на управління завдань виявляти та фіксувати порушення законодавства юридичними і фізичними особами, в тому числі, допущених в сфері благоустрою,  у випадку:</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4.6.1 неналежного утримання прилеглих, прибудинкових та закріплених територій;</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4.6.2  порушення встановлених законодавством екологічних та санітарних норм під час експлуатації об'єктів благоустрою;</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4.6.3  не вжиття заходів по забезпеченню благоустрою земельних ділянок наданих на правах власності, користування, оренди;</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4.6.4  пошкодження (руйнування чи псування) вулично-дорожньої мережі та інших об'єктів благоустрою на території міста;</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4.6.5  складування твердих побутових, ремонтних  відходів, а  також рослинних </w:t>
      </w:r>
      <w:proofErr w:type="spellStart"/>
      <w:r w:rsidRPr="00763C4E">
        <w:rPr>
          <w:rFonts w:ascii="Times New Roman" w:eastAsia="Times New Roman" w:hAnsi="Times New Roman" w:cs="Times New Roman"/>
          <w:sz w:val="24"/>
          <w:szCs w:val="24"/>
        </w:rPr>
        <w:t>рештків</w:t>
      </w:r>
      <w:proofErr w:type="spellEnd"/>
      <w:r w:rsidRPr="00763C4E">
        <w:rPr>
          <w:rFonts w:ascii="Times New Roman" w:eastAsia="Times New Roman" w:hAnsi="Times New Roman" w:cs="Times New Roman"/>
          <w:sz w:val="24"/>
          <w:szCs w:val="24"/>
        </w:rPr>
        <w:t xml:space="preserve"> у </w:t>
      </w:r>
      <w:proofErr w:type="spellStart"/>
      <w:r w:rsidRPr="00763C4E">
        <w:rPr>
          <w:rFonts w:ascii="Times New Roman" w:eastAsia="Times New Roman" w:hAnsi="Times New Roman" w:cs="Times New Roman"/>
          <w:sz w:val="24"/>
          <w:szCs w:val="24"/>
        </w:rPr>
        <w:t>невідведених</w:t>
      </w:r>
      <w:proofErr w:type="spellEnd"/>
      <w:r w:rsidRPr="00763C4E">
        <w:rPr>
          <w:rFonts w:ascii="Times New Roman" w:eastAsia="Times New Roman" w:hAnsi="Times New Roman" w:cs="Times New Roman"/>
          <w:sz w:val="24"/>
          <w:szCs w:val="24"/>
        </w:rPr>
        <w:t xml:space="preserve"> для цього місцях;</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4.6.6  складування будівельних матеріалів, конструкцій за межами погодженими з </w:t>
      </w:r>
      <w:proofErr w:type="spellStart"/>
      <w:r w:rsidRPr="00763C4E">
        <w:rPr>
          <w:rFonts w:ascii="Times New Roman" w:eastAsia="Times New Roman" w:hAnsi="Times New Roman" w:cs="Times New Roman"/>
          <w:sz w:val="24"/>
          <w:szCs w:val="24"/>
        </w:rPr>
        <w:t>балансоутримувачами</w:t>
      </w:r>
      <w:proofErr w:type="spellEnd"/>
      <w:r w:rsidRPr="00763C4E">
        <w:rPr>
          <w:rFonts w:ascii="Times New Roman" w:eastAsia="Times New Roman" w:hAnsi="Times New Roman" w:cs="Times New Roman"/>
          <w:sz w:val="24"/>
          <w:szCs w:val="24"/>
        </w:rPr>
        <w:t xml:space="preserve"> майданчиків;</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4.6.7  порушення правил торгівлі на ринках;</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4.6.8 порушення правил охорони і використання пам'яток історії та культури; порушення правил охорони смуги відводу автомобільних шляхів; порушення землекористувачами правил утримання ділянок, прилеглих до автомобільних шляхів, порушення обов'язків по очищенню тротуарів, пішохідних доріжок у межах закріплених за ними ділянок;</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4.6.9 недодержання правил щодо забезпечення чистоти і порядку у місті; неналежне утримання об'єктів зовнішньої реклами відсутність або прострочення дозвільної документації;</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4.6.10  порушення інших норм, передбачених Правилами благоустрою міста Тернополя та іншими нормативно-правовими актами, ухваленими компетентними органами місцевого самоврядування міста;</w:t>
      </w:r>
    </w:p>
    <w:p w:rsidR="00763C4E" w:rsidRPr="00763C4E" w:rsidRDefault="00763C4E" w:rsidP="00763C4E">
      <w:pPr>
        <w:numPr>
          <w:ilvl w:val="0"/>
          <w:numId w:val="9"/>
        </w:num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Для досягнення мети своєї діяльності працівники управління мають право:</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4.7.1 отримувати пояснення від громадян та представників юридичних осіб щодо допущених ними правопорушень, виявляти і фіксувати їх;</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4.7.2 оформляти протоколи про адміністративні правопорушення і направляти їх на розгляд адміністративної комісії міської ради або іншим уповноваженим органам  для притягнення винних осіб до адміністративної відповідальності;</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4.7.3 відповідно до закону здійснювати </w:t>
      </w:r>
      <w:proofErr w:type="spellStart"/>
      <w:r w:rsidRPr="00763C4E">
        <w:rPr>
          <w:rFonts w:ascii="Times New Roman" w:eastAsia="Times New Roman" w:hAnsi="Times New Roman" w:cs="Times New Roman"/>
          <w:sz w:val="24"/>
          <w:szCs w:val="24"/>
        </w:rPr>
        <w:t>фото-звуко-відео</w:t>
      </w:r>
      <w:proofErr w:type="spellEnd"/>
      <w:r w:rsidRPr="00763C4E">
        <w:rPr>
          <w:rFonts w:ascii="Times New Roman" w:eastAsia="Times New Roman" w:hAnsi="Times New Roman" w:cs="Times New Roman"/>
          <w:sz w:val="24"/>
          <w:szCs w:val="24"/>
        </w:rPr>
        <w:t xml:space="preserve"> фіксацію фактів, для встановлення наявності або відсутності адміністративного правопорушення щодо вимог законодавства з питань благоустрою;</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4.7.4 забезпечувати контроль за встановленим порядком розміщення зовнішньої реклами;</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4.7.5 проводити профілактичну роботу серед осіб, схильних до вчинення правопорушень у сфері благоустрою;</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4.7.6 здійснювати інші повноваження, які делеговані управлінню компетентними органами місцевого самоврядування;</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4.7.7 носити формений одяг з шевронами затвердженого зразка.</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4.7.8 бути членами Тернопільського міського громадського формування  «Охорона порядку» та громадськими інспекторами з охорони довкілля»</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4.8 Під час виконання службових обов'язків на безкоштовний проїзд у міському комунальному і маршрутному автотранспорті.</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4.9. У межах своїх повноважень, в разі порушення вимог Порядку розміщення об'єктів зовнішньої реклами, звертатися до розповсюджувачів зовнішньої реклами з вимогою про усунення порушень у визначені терміни. У разі невиконання цієї вимоги направляти матеріали в управління стратегічного розвитку  міста.</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4.10. Інформувати через засоби масової інформації  підприємства, організації, установи, фізичних осіб-підприємців та громадян щодо обов'язкового виконання ними Правил благоустрою міста Тернополя.</w:t>
      </w:r>
    </w:p>
    <w:p w:rsidR="00763C4E" w:rsidRPr="00763C4E" w:rsidRDefault="00763C4E" w:rsidP="00763C4E">
      <w:pPr>
        <w:tabs>
          <w:tab w:val="left" w:pos="3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4.11.В межах своїх повноважень ініціювати та брати участь у проведенні перевірок, виявляти порушення у сфері контролю за додержанням законодавства про працю та зайнятість населення</w:t>
      </w:r>
    </w:p>
    <w:p w:rsidR="00763C4E" w:rsidRPr="00763C4E" w:rsidRDefault="00763C4E" w:rsidP="00763C4E">
      <w:pPr>
        <w:keepNext/>
        <w:keepLines/>
        <w:spacing w:after="0" w:line="240" w:lineRule="auto"/>
        <w:ind w:right="-81" w:firstLine="540"/>
        <w:jc w:val="both"/>
        <w:outlineLvl w:val="0"/>
        <w:rPr>
          <w:rFonts w:ascii="Times New Roman" w:eastAsia="Calibri" w:hAnsi="Times New Roman" w:cs="Times New Roman"/>
          <w:b/>
          <w:bCs/>
          <w:sz w:val="24"/>
          <w:szCs w:val="24"/>
          <w:lang w:val="ru-RU" w:eastAsia="ru-RU"/>
        </w:rPr>
      </w:pPr>
      <w:bookmarkStart w:id="3" w:name="bookmark4"/>
      <w:r w:rsidRPr="00763C4E">
        <w:rPr>
          <w:rFonts w:ascii="Times New Roman" w:eastAsia="Calibri" w:hAnsi="Times New Roman" w:cs="Times New Roman"/>
          <w:b/>
          <w:sz w:val="24"/>
          <w:szCs w:val="24"/>
          <w:shd w:val="clear" w:color="auto" w:fill="FFFFFF"/>
          <w:lang w:val="ru-RU"/>
        </w:rPr>
        <w:lastRenderedPageBreak/>
        <w:t xml:space="preserve">5. </w:t>
      </w:r>
      <w:proofErr w:type="spellStart"/>
      <w:r w:rsidRPr="00763C4E">
        <w:rPr>
          <w:rFonts w:ascii="Times New Roman" w:eastAsia="Calibri" w:hAnsi="Times New Roman" w:cs="Times New Roman"/>
          <w:b/>
          <w:sz w:val="24"/>
          <w:szCs w:val="24"/>
          <w:shd w:val="clear" w:color="auto" w:fill="FFFFFF"/>
          <w:lang w:val="ru-RU"/>
        </w:rPr>
        <w:t>Керівництво</w:t>
      </w:r>
      <w:bookmarkEnd w:id="3"/>
      <w:proofErr w:type="spellEnd"/>
    </w:p>
    <w:p w:rsidR="00763C4E" w:rsidRPr="00763C4E" w:rsidRDefault="00763C4E" w:rsidP="00763C4E">
      <w:pPr>
        <w:numPr>
          <w:ilvl w:val="0"/>
          <w:numId w:val="10"/>
        </w:num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Управління</w:t>
      </w:r>
      <w:r w:rsidRPr="00763C4E">
        <w:rPr>
          <w:rFonts w:ascii="Times New Roman" w:eastAsia="Times New Roman" w:hAnsi="Times New Roman" w:cs="Times New Roman"/>
          <w:sz w:val="24"/>
          <w:szCs w:val="24"/>
        </w:rPr>
        <w:tab/>
        <w:t xml:space="preserve">очолює начальник, який призначається на посаду та звільняється з посади міським головою згідно чинного законодавства. </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5.2.Начальник управління: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5.2.1.Здійснює керівництво управлінням і несе персональну відповідальність за виконання покладених на управління завдань. Розподіляє обов'язки між працівниками та контролює їх роботу.</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5.2.2. Затверджує положення про структурні підрозділи управління.</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5.2.3.Керує розробкою планів, програм (розділів програм), аналітичних матеріалів, інших пропозицій щодо підпорядкованих йому напрямків життєдіяльності міста, звітує про їх виконання.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5.2.4.Затверджує посадові інструкції працівників управління.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5.2.5. Видає накази по управлінню, організовує і контролює їх виконання;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5.2.6.3абезпечує контроль за станом справ у сфері діяльності управління, вживає необхідних заходів щодо їх поліпшення. Аналізує виконання завдань та функцій покладених на підрозділ, забезпечує дотримання вимог стандарту ISO 9001 у сфері управління.</w:t>
      </w:r>
    </w:p>
    <w:p w:rsidR="00763C4E" w:rsidRPr="00763C4E" w:rsidRDefault="00763C4E" w:rsidP="00763C4E">
      <w:pPr>
        <w:tabs>
          <w:tab w:val="left" w:pos="12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5.2.7.Вживає</w:t>
      </w:r>
      <w:r w:rsidRPr="00763C4E">
        <w:rPr>
          <w:rFonts w:ascii="Times New Roman" w:eastAsia="Times New Roman" w:hAnsi="Times New Roman" w:cs="Times New Roman"/>
          <w:sz w:val="24"/>
          <w:szCs w:val="24"/>
        </w:rPr>
        <w:tab/>
        <w:t>заходів щодо вдосконалення співпраці управління з іншими органами місцевого самоврядування, державного нагляду та контролю, правоохоронними органами, а також з підприємствами, установами, організаціями, об’єднаннями громадян.</w:t>
      </w:r>
    </w:p>
    <w:p w:rsidR="00763C4E" w:rsidRPr="00763C4E" w:rsidRDefault="00763C4E" w:rsidP="00763C4E">
      <w:pPr>
        <w:tabs>
          <w:tab w:val="left" w:pos="126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5.2.8. Контролює стан трудової та виконавчої дисципліни в управлінні.</w:t>
      </w:r>
    </w:p>
    <w:p w:rsidR="00763C4E" w:rsidRPr="00763C4E" w:rsidRDefault="00763C4E" w:rsidP="00763C4E">
      <w:pPr>
        <w:tabs>
          <w:tab w:val="left" w:pos="1561"/>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5.2.9.Розглядає рекомендації постійних комісій Тернопільської міської ради, повідомляє їх про результати розгляду і вжиті заходи.</w:t>
      </w:r>
    </w:p>
    <w:p w:rsidR="00763C4E" w:rsidRPr="00763C4E" w:rsidRDefault="00763C4E" w:rsidP="00763C4E">
      <w:pPr>
        <w:tabs>
          <w:tab w:val="left" w:pos="1546"/>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5.2.10. Здійснює контроль за виконанням рішень Тернопільської міської ради, виконавчого комітету та розпоряджень міського голови віднесених до компетенції управління.</w:t>
      </w:r>
    </w:p>
    <w:p w:rsidR="00763C4E" w:rsidRPr="00763C4E" w:rsidRDefault="00763C4E" w:rsidP="00763C4E">
      <w:pPr>
        <w:tabs>
          <w:tab w:val="left" w:pos="1428"/>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5.2.11.Вживає заходів щодо підвищення кваліфікації працівників.</w:t>
      </w:r>
    </w:p>
    <w:p w:rsidR="00763C4E" w:rsidRPr="00763C4E" w:rsidRDefault="00763C4E" w:rsidP="00763C4E">
      <w:pPr>
        <w:tabs>
          <w:tab w:val="left" w:pos="0"/>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5.2.12.Проводить особистий прийом громадян, розглядає їх пропозиції, заяви, скарги з питань, віднесених до компетенції управління.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5.2.13. Перевіряє </w:t>
      </w:r>
      <w:r w:rsidRPr="00763C4E">
        <w:rPr>
          <w:rFonts w:ascii="Times New Roman" w:eastAsia="Times New Roman" w:hAnsi="Times New Roman" w:cs="Times New Roman"/>
          <w:sz w:val="24"/>
          <w:szCs w:val="24"/>
        </w:rPr>
        <w:tab/>
        <w:t>законність та обґрунтованість складених протоколів про адміністративні правопорушення працівниками управління.</w:t>
      </w:r>
    </w:p>
    <w:p w:rsidR="00763C4E" w:rsidRPr="00763C4E" w:rsidRDefault="00763C4E" w:rsidP="00763C4E">
      <w:pPr>
        <w:tabs>
          <w:tab w:val="left" w:pos="1568"/>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5.2.14. Здійснює діяльність по забезпеченню контролю за виконанням Правил благоустрою міста Тернополя, взаємодіє з даного приводу з управліннями міської ради, органами міліції, санітарно-епідеміологічною станцією, відділами землекористування та земельних ресурсів, іншими підприємствами, організаціями, установами (незалежно від форм власності) та громадянами.</w:t>
      </w:r>
    </w:p>
    <w:p w:rsidR="00763C4E" w:rsidRPr="00763C4E" w:rsidRDefault="00763C4E" w:rsidP="00763C4E">
      <w:pPr>
        <w:tabs>
          <w:tab w:val="left" w:pos="1514"/>
        </w:tabs>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5.2.15.Письмово інформує міського голову та  виконавчий комітет про грубі та неодноразові порушення Правил благоустрою міста Тернополя керівниками підприємств, організацій, установ, приватними підприємцями та мешканцями або особами, які тимчасово проживають чи перебувають в місті.</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5.2.16. У разі відсутності начальника управління виконання його функцій та обов’язків покладаються на заступника начальника управління.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5.2.17. Кваліфікаційні вимоги </w:t>
      </w:r>
    </w:p>
    <w:p w:rsidR="00763C4E" w:rsidRPr="00763C4E" w:rsidRDefault="00763C4E" w:rsidP="00763C4E">
      <w:pPr>
        <w:spacing w:after="0" w:line="240" w:lineRule="auto"/>
        <w:ind w:right="-81" w:firstLine="540"/>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На посаду начальника може бути призначена особа яка має вищу освіту </w:t>
      </w:r>
      <w:r w:rsidRPr="00763C4E">
        <w:rPr>
          <w:rFonts w:ascii="Times New Roman" w:eastAsia="Times New Roman" w:hAnsi="Times New Roman" w:cs="Times New Roman"/>
          <w:color w:val="000000"/>
          <w:sz w:val="24"/>
          <w:szCs w:val="24"/>
        </w:rPr>
        <w:t>за освітньо-кваліфікаційним рівнем магістра, спеціаліста</w:t>
      </w:r>
      <w:r w:rsidRPr="00763C4E">
        <w:rPr>
          <w:rFonts w:ascii="Times New Roman" w:eastAsia="Times New Roman" w:hAnsi="Times New Roman" w:cs="Times New Roman"/>
          <w:sz w:val="24"/>
          <w:szCs w:val="24"/>
        </w:rPr>
        <w:t>.</w:t>
      </w:r>
    </w:p>
    <w:p w:rsidR="00763C4E" w:rsidRPr="00763C4E" w:rsidRDefault="00763C4E" w:rsidP="00763C4E">
      <w:pPr>
        <w:spacing w:after="0" w:line="240" w:lineRule="auto"/>
        <w:ind w:right="-81" w:firstLine="540"/>
        <w:jc w:val="both"/>
        <w:rPr>
          <w:rFonts w:ascii="Times New Roman" w:eastAsia="Times New Roman" w:hAnsi="Times New Roman" w:cs="Times New Roman"/>
          <w:sz w:val="24"/>
          <w:szCs w:val="24"/>
        </w:rPr>
      </w:pPr>
      <w:r w:rsidRPr="00763C4E">
        <w:rPr>
          <w:rFonts w:ascii="Times New Roman" w:eastAsia="Times New Roman" w:hAnsi="Times New Roman" w:cs="Times New Roman"/>
          <w:color w:val="000000"/>
          <w:sz w:val="24"/>
          <w:szCs w:val="24"/>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763C4E" w:rsidRPr="00763C4E" w:rsidRDefault="00763C4E" w:rsidP="00763C4E">
      <w:pPr>
        <w:spacing w:after="0" w:line="240" w:lineRule="auto"/>
        <w:ind w:right="-81" w:firstLine="540"/>
        <w:jc w:val="both"/>
        <w:rPr>
          <w:rFonts w:ascii="Times New Roman" w:eastAsia="Times New Roman" w:hAnsi="Times New Roman" w:cs="Times New Roman"/>
          <w:b/>
          <w:bCs/>
          <w:sz w:val="24"/>
          <w:szCs w:val="24"/>
        </w:rPr>
      </w:pPr>
      <w:r w:rsidRPr="00763C4E">
        <w:rPr>
          <w:rFonts w:ascii="Times New Roman" w:eastAsia="Times New Roman" w:hAnsi="Times New Roman" w:cs="Times New Roman"/>
          <w:b/>
          <w:bCs/>
          <w:sz w:val="24"/>
          <w:szCs w:val="24"/>
        </w:rPr>
        <w:t>6. Відповідальність</w:t>
      </w:r>
    </w:p>
    <w:p w:rsidR="00763C4E" w:rsidRPr="00763C4E" w:rsidRDefault="00763C4E" w:rsidP="00763C4E">
      <w:pPr>
        <w:spacing w:after="0" w:line="240" w:lineRule="auto"/>
        <w:ind w:right="-81" w:firstLine="540"/>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Начальник та працівники що вчинили правопорушення, несуть відповідальність згідно з чинним законодавством України.</w:t>
      </w:r>
    </w:p>
    <w:p w:rsidR="00763C4E" w:rsidRPr="00763C4E" w:rsidRDefault="00763C4E" w:rsidP="00763C4E">
      <w:pPr>
        <w:spacing w:after="0" w:line="240" w:lineRule="auto"/>
        <w:ind w:right="-81" w:firstLine="540"/>
        <w:jc w:val="both"/>
        <w:rPr>
          <w:rFonts w:ascii="Times New Roman" w:eastAsia="Times New Roman" w:hAnsi="Times New Roman" w:cs="Times New Roman"/>
          <w:b/>
          <w:bCs/>
          <w:color w:val="000000"/>
          <w:sz w:val="24"/>
          <w:szCs w:val="24"/>
        </w:rPr>
      </w:pPr>
      <w:r w:rsidRPr="00763C4E">
        <w:rPr>
          <w:rFonts w:ascii="Times New Roman" w:eastAsia="Times New Roman" w:hAnsi="Times New Roman" w:cs="Times New Roman"/>
          <w:b/>
          <w:bCs/>
          <w:color w:val="000000"/>
          <w:sz w:val="24"/>
          <w:szCs w:val="24"/>
        </w:rPr>
        <w:t>7. Заключні положення</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color w:val="000000"/>
          <w:sz w:val="24"/>
          <w:szCs w:val="24"/>
        </w:rPr>
        <w:t xml:space="preserve">7.1. </w:t>
      </w:r>
      <w:r w:rsidRPr="00763C4E">
        <w:rPr>
          <w:rFonts w:ascii="Times New Roman" w:eastAsia="Times New Roman" w:hAnsi="Times New Roman" w:cs="Times New Roman"/>
          <w:sz w:val="24"/>
          <w:szCs w:val="24"/>
        </w:rPr>
        <w:t xml:space="preserve">Статус посадових осіб Управління визначається Законами України </w:t>
      </w:r>
      <w:proofErr w:type="spellStart"/>
      <w:r w:rsidRPr="00763C4E">
        <w:rPr>
          <w:rFonts w:ascii="Times New Roman" w:eastAsia="Times New Roman" w:hAnsi="Times New Roman" w:cs="Times New Roman"/>
          <w:sz w:val="24"/>
          <w:szCs w:val="24"/>
        </w:rPr>
        <w:t>“Про</w:t>
      </w:r>
      <w:proofErr w:type="spellEnd"/>
      <w:r w:rsidRPr="00763C4E">
        <w:rPr>
          <w:rFonts w:ascii="Times New Roman" w:eastAsia="Times New Roman" w:hAnsi="Times New Roman" w:cs="Times New Roman"/>
          <w:sz w:val="24"/>
          <w:szCs w:val="24"/>
        </w:rPr>
        <w:t xml:space="preserve"> місцеве самоврядування в Україні ”, </w:t>
      </w:r>
      <w:proofErr w:type="spellStart"/>
      <w:r w:rsidRPr="00763C4E">
        <w:rPr>
          <w:rFonts w:ascii="Times New Roman" w:eastAsia="Times New Roman" w:hAnsi="Times New Roman" w:cs="Times New Roman"/>
          <w:sz w:val="24"/>
          <w:szCs w:val="24"/>
        </w:rPr>
        <w:t>“Про</w:t>
      </w:r>
      <w:proofErr w:type="spellEnd"/>
      <w:r w:rsidRPr="00763C4E">
        <w:rPr>
          <w:rFonts w:ascii="Times New Roman" w:eastAsia="Times New Roman" w:hAnsi="Times New Roman" w:cs="Times New Roman"/>
          <w:sz w:val="24"/>
          <w:szCs w:val="24"/>
        </w:rPr>
        <w:t xml:space="preserve"> службу в органах місцевого самоврядування ”.</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7.2. Управління утримується за рахунок коштів міського бюджету. </w:t>
      </w:r>
    </w:p>
    <w:p w:rsidR="00763C4E" w:rsidRPr="00763C4E" w:rsidRDefault="00763C4E" w:rsidP="00763C4E">
      <w:pPr>
        <w:spacing w:after="0" w:line="240" w:lineRule="auto"/>
        <w:ind w:right="-81"/>
        <w:jc w:val="both"/>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lastRenderedPageBreak/>
        <w:t>Структура Управління визначається штатним розписом, який затверджується міським головою.</w:t>
      </w:r>
    </w:p>
    <w:p w:rsidR="00763C4E" w:rsidRPr="00763C4E" w:rsidRDefault="00763C4E" w:rsidP="00763C4E">
      <w:pPr>
        <w:spacing w:after="0" w:line="240" w:lineRule="auto"/>
        <w:ind w:right="-81"/>
        <w:jc w:val="both"/>
        <w:rPr>
          <w:rFonts w:ascii="Times New Roman" w:eastAsia="Times New Roman" w:hAnsi="Times New Roman" w:cs="Times New Roman"/>
          <w:color w:val="000000"/>
          <w:sz w:val="24"/>
          <w:szCs w:val="24"/>
        </w:rPr>
      </w:pPr>
      <w:r w:rsidRPr="00763C4E">
        <w:rPr>
          <w:rFonts w:ascii="Times New Roman" w:eastAsia="Times New Roman" w:hAnsi="Times New Roman" w:cs="Times New Roman"/>
          <w:color w:val="000000"/>
          <w:sz w:val="24"/>
          <w:szCs w:val="24"/>
        </w:rPr>
        <w:t xml:space="preserve">7.3. Ліквідація чи реорганізація </w:t>
      </w:r>
      <w:r w:rsidRPr="00763C4E">
        <w:rPr>
          <w:rFonts w:ascii="Times New Roman" w:eastAsia="Times New Roman" w:hAnsi="Times New Roman" w:cs="Times New Roman"/>
          <w:sz w:val="24"/>
          <w:szCs w:val="24"/>
        </w:rPr>
        <w:t>Управління</w:t>
      </w:r>
      <w:r w:rsidRPr="00763C4E">
        <w:rPr>
          <w:rFonts w:ascii="Times New Roman" w:eastAsia="Times New Roman" w:hAnsi="Times New Roman" w:cs="Times New Roman"/>
          <w:color w:val="000000"/>
          <w:sz w:val="24"/>
          <w:szCs w:val="24"/>
        </w:rPr>
        <w:t xml:space="preserve"> здійснюється за рішенням Тернопільської міської ради в порядку, визначеному законодавством України. </w:t>
      </w:r>
    </w:p>
    <w:p w:rsidR="00763C4E" w:rsidRPr="00763C4E" w:rsidRDefault="00763C4E" w:rsidP="00763C4E">
      <w:pPr>
        <w:spacing w:after="0" w:line="240" w:lineRule="auto"/>
        <w:ind w:right="-81"/>
        <w:jc w:val="both"/>
        <w:rPr>
          <w:rFonts w:ascii="Times New Roman" w:eastAsia="Times New Roman" w:hAnsi="Times New Roman" w:cs="Times New Roman"/>
          <w:color w:val="000000"/>
          <w:sz w:val="24"/>
          <w:szCs w:val="24"/>
        </w:rPr>
      </w:pPr>
      <w:r w:rsidRPr="00763C4E">
        <w:rPr>
          <w:rFonts w:ascii="Times New Roman" w:eastAsia="Times New Roman" w:hAnsi="Times New Roman" w:cs="Times New Roman"/>
          <w:color w:val="000000"/>
          <w:sz w:val="24"/>
          <w:szCs w:val="24"/>
        </w:rPr>
        <w:t>7.4. Зміни та доповнення до цього Положення вносяться у порядку, встановленому для його прийняття.</w:t>
      </w:r>
    </w:p>
    <w:p w:rsidR="00763C4E" w:rsidRPr="00763C4E" w:rsidRDefault="00763C4E" w:rsidP="00763C4E">
      <w:pPr>
        <w:spacing w:after="0" w:line="240" w:lineRule="auto"/>
        <w:ind w:right="-81" w:firstLine="540"/>
        <w:jc w:val="both"/>
        <w:rPr>
          <w:rFonts w:ascii="Times New Roman" w:eastAsia="Times New Roman" w:hAnsi="Times New Roman" w:cs="Times New Roman"/>
          <w:color w:val="000000"/>
          <w:sz w:val="24"/>
          <w:szCs w:val="24"/>
        </w:rPr>
      </w:pPr>
    </w:p>
    <w:p w:rsidR="00763C4E" w:rsidRPr="00763C4E" w:rsidRDefault="00763C4E" w:rsidP="00763C4E">
      <w:pPr>
        <w:spacing w:after="0" w:line="240" w:lineRule="auto"/>
        <w:ind w:right="-81" w:firstLine="540"/>
        <w:jc w:val="both"/>
        <w:rPr>
          <w:rFonts w:ascii="Times New Roman" w:eastAsia="Times New Roman" w:hAnsi="Times New Roman" w:cs="Times New Roman"/>
          <w:color w:val="000000"/>
          <w:sz w:val="24"/>
          <w:szCs w:val="24"/>
        </w:rPr>
      </w:pPr>
    </w:p>
    <w:p w:rsidR="00763C4E" w:rsidRPr="00763C4E" w:rsidRDefault="00763C4E" w:rsidP="00763C4E">
      <w:pPr>
        <w:spacing w:after="0" w:line="240" w:lineRule="auto"/>
        <w:ind w:right="-81" w:firstLine="540"/>
        <w:jc w:val="both"/>
        <w:rPr>
          <w:rFonts w:ascii="Times New Roman" w:eastAsia="Times New Roman" w:hAnsi="Times New Roman" w:cs="Times New Roman"/>
          <w:color w:val="000000"/>
          <w:sz w:val="24"/>
          <w:szCs w:val="24"/>
        </w:rPr>
      </w:pPr>
    </w:p>
    <w:tbl>
      <w:tblPr>
        <w:tblW w:w="0" w:type="auto"/>
        <w:tblLook w:val="01E0"/>
      </w:tblPr>
      <w:tblGrid>
        <w:gridCol w:w="4534"/>
        <w:gridCol w:w="2022"/>
        <w:gridCol w:w="3015"/>
      </w:tblGrid>
      <w:tr w:rsidR="00763C4E" w:rsidRPr="00763C4E" w:rsidTr="00DF10AE">
        <w:tc>
          <w:tcPr>
            <w:tcW w:w="4744" w:type="dxa"/>
          </w:tcPr>
          <w:p w:rsidR="00763C4E" w:rsidRPr="00763C4E" w:rsidRDefault="00763C4E" w:rsidP="00763C4E">
            <w:pPr>
              <w:spacing w:after="0" w:line="240" w:lineRule="auto"/>
              <w:ind w:right="-81"/>
              <w:jc w:val="center"/>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 xml:space="preserve">Міський голова </w:t>
            </w:r>
          </w:p>
        </w:tc>
        <w:tc>
          <w:tcPr>
            <w:tcW w:w="2129" w:type="dxa"/>
          </w:tcPr>
          <w:p w:rsidR="00763C4E" w:rsidRPr="00763C4E" w:rsidRDefault="00763C4E" w:rsidP="00763C4E">
            <w:pPr>
              <w:spacing w:after="0" w:line="240" w:lineRule="auto"/>
              <w:ind w:right="-81"/>
              <w:rPr>
                <w:rFonts w:ascii="Times New Roman" w:eastAsia="Times New Roman" w:hAnsi="Times New Roman" w:cs="Times New Roman"/>
                <w:sz w:val="24"/>
                <w:szCs w:val="24"/>
              </w:rPr>
            </w:pPr>
          </w:p>
        </w:tc>
        <w:tc>
          <w:tcPr>
            <w:tcW w:w="3123" w:type="dxa"/>
          </w:tcPr>
          <w:p w:rsidR="00763C4E" w:rsidRPr="00763C4E" w:rsidRDefault="00763C4E" w:rsidP="00763C4E">
            <w:pPr>
              <w:spacing w:after="0" w:line="240" w:lineRule="auto"/>
              <w:ind w:right="-81"/>
              <w:rPr>
                <w:rFonts w:ascii="Times New Roman" w:eastAsia="Times New Roman" w:hAnsi="Times New Roman" w:cs="Times New Roman"/>
                <w:sz w:val="24"/>
                <w:szCs w:val="24"/>
              </w:rPr>
            </w:pPr>
            <w:r w:rsidRPr="00763C4E">
              <w:rPr>
                <w:rFonts w:ascii="Times New Roman" w:eastAsia="Times New Roman" w:hAnsi="Times New Roman" w:cs="Times New Roman"/>
                <w:sz w:val="24"/>
                <w:szCs w:val="24"/>
              </w:rPr>
              <w:t>С.В.</w:t>
            </w:r>
            <w:proofErr w:type="spellStart"/>
            <w:r w:rsidRPr="00763C4E">
              <w:rPr>
                <w:rFonts w:ascii="Times New Roman" w:eastAsia="Times New Roman" w:hAnsi="Times New Roman" w:cs="Times New Roman"/>
                <w:sz w:val="24"/>
                <w:szCs w:val="24"/>
              </w:rPr>
              <w:t>Надал</w:t>
            </w:r>
            <w:proofErr w:type="spellEnd"/>
          </w:p>
        </w:tc>
      </w:tr>
    </w:tbl>
    <w:p w:rsidR="00763C4E" w:rsidRPr="00763C4E" w:rsidRDefault="00763C4E" w:rsidP="00763C4E">
      <w:pPr>
        <w:spacing w:after="0" w:line="240" w:lineRule="auto"/>
        <w:rPr>
          <w:rFonts w:ascii="Times New Roman" w:eastAsia="Calibri" w:hAnsi="Times New Roman" w:cs="Times New Roman"/>
          <w:sz w:val="24"/>
          <w:szCs w:val="24"/>
          <w:lang w:val="ru-RU" w:eastAsia="ru-RU"/>
        </w:rPr>
      </w:pPr>
    </w:p>
    <w:p w:rsidR="00763C4E" w:rsidRPr="00763C4E" w:rsidRDefault="00763C4E" w:rsidP="00763C4E">
      <w:pPr>
        <w:tabs>
          <w:tab w:val="left" w:pos="6510"/>
        </w:tabs>
        <w:spacing w:after="0" w:line="240" w:lineRule="auto"/>
        <w:rPr>
          <w:rFonts w:ascii="Times New Roman" w:eastAsia="Calibri" w:hAnsi="Times New Roman" w:cs="Times New Roman"/>
          <w:sz w:val="28"/>
          <w:szCs w:val="28"/>
          <w:lang w:eastAsia="ru-RU"/>
        </w:rPr>
      </w:pPr>
      <w:r w:rsidRPr="00763C4E">
        <w:rPr>
          <w:rFonts w:ascii="Times New Roman" w:eastAsia="Calibri" w:hAnsi="Times New Roman" w:cs="Times New Roman"/>
          <w:sz w:val="28"/>
          <w:szCs w:val="28"/>
          <w:lang w:eastAsia="ru-RU"/>
        </w:rPr>
        <w:t xml:space="preserve">                                      </w:t>
      </w:r>
    </w:p>
    <w:p w:rsidR="00763C4E" w:rsidRPr="00763C4E" w:rsidRDefault="00763C4E" w:rsidP="00763C4E">
      <w:pPr>
        <w:spacing w:after="0" w:line="240" w:lineRule="auto"/>
        <w:rPr>
          <w:rFonts w:ascii="Times New Roman" w:eastAsia="Calibri" w:hAnsi="Times New Roman" w:cs="Times New Roman"/>
          <w:sz w:val="24"/>
          <w:szCs w:val="24"/>
          <w:lang w:val="ru-RU" w:eastAsia="ru-RU"/>
        </w:rPr>
      </w:pPr>
    </w:p>
    <w:p w:rsidR="00763C4E" w:rsidRDefault="00763C4E" w:rsidP="00763C4E">
      <w:pPr>
        <w:rPr>
          <w:rFonts w:ascii="Times New Roman" w:hAnsi="Times New Roman" w:cs="Times New Roman"/>
          <w:sz w:val="24"/>
          <w:szCs w:val="24"/>
        </w:rPr>
      </w:pPr>
    </w:p>
    <w:sectPr w:rsidR="00763C4E" w:rsidSect="00763C4E">
      <w:pgSz w:w="11906" w:h="16838"/>
      <w:pgMar w:top="709"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42B5AE"/>
    <w:lvl w:ilvl="0">
      <w:numFmt w:val="bullet"/>
      <w:lvlText w:val="*"/>
      <w:lvlJc w:val="left"/>
    </w:lvl>
  </w:abstractNum>
  <w:abstractNum w:abstractNumId="1">
    <w:nsid w:val="00000002"/>
    <w:multiLevelType w:val="singleLevel"/>
    <w:tmpl w:val="00000002"/>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F"/>
    <w:multiLevelType w:val="multilevel"/>
    <w:tmpl w:val="0000000E"/>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6703374"/>
    <w:multiLevelType w:val="singleLevel"/>
    <w:tmpl w:val="69705C7A"/>
    <w:lvl w:ilvl="0">
      <w:start w:val="12"/>
      <w:numFmt w:val="decimal"/>
      <w:lvlText w:val="3.%1."/>
      <w:legacy w:legacy="1" w:legacySpace="0" w:legacyIndent="540"/>
      <w:lvlJc w:val="left"/>
      <w:rPr>
        <w:rFonts w:ascii="Times New Roman" w:hAnsi="Times New Roman" w:cs="Times New Roman" w:hint="default"/>
      </w:rPr>
    </w:lvl>
  </w:abstractNum>
  <w:abstractNum w:abstractNumId="8">
    <w:nsid w:val="0B062234"/>
    <w:multiLevelType w:val="multilevel"/>
    <w:tmpl w:val="B4E2C9D8"/>
    <w:lvl w:ilvl="0">
      <w:start w:val="3"/>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D04249"/>
    <w:multiLevelType w:val="singleLevel"/>
    <w:tmpl w:val="7D188140"/>
    <w:lvl w:ilvl="0">
      <w:start w:val="17"/>
      <w:numFmt w:val="decimal"/>
      <w:lvlText w:val="3.%1."/>
      <w:legacy w:legacy="1" w:legacySpace="0" w:legacyIndent="605"/>
      <w:lvlJc w:val="left"/>
      <w:rPr>
        <w:rFonts w:ascii="Times New Roman" w:hAnsi="Times New Roman" w:cs="Times New Roman" w:hint="default"/>
      </w:rPr>
    </w:lvl>
  </w:abstractNum>
  <w:abstractNum w:abstractNumId="10">
    <w:nsid w:val="15581028"/>
    <w:multiLevelType w:val="hybridMultilevel"/>
    <w:tmpl w:val="C97A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902B71"/>
    <w:multiLevelType w:val="singleLevel"/>
    <w:tmpl w:val="A8846B26"/>
    <w:lvl w:ilvl="0">
      <w:start w:val="4"/>
      <w:numFmt w:val="decimal"/>
      <w:lvlText w:val="7.%1."/>
      <w:legacy w:legacy="1" w:legacySpace="0" w:legacyIndent="454"/>
      <w:lvlJc w:val="left"/>
      <w:rPr>
        <w:rFonts w:ascii="Times New Roman" w:hAnsi="Times New Roman" w:cs="Times New Roman" w:hint="default"/>
      </w:rPr>
    </w:lvl>
  </w:abstractNum>
  <w:abstractNum w:abstractNumId="13">
    <w:nsid w:val="1D9D42AF"/>
    <w:multiLevelType w:val="hybridMultilevel"/>
    <w:tmpl w:val="BB7E7918"/>
    <w:lvl w:ilvl="0" w:tplc="4890236E">
      <w:start w:val="1"/>
      <w:numFmt w:val="decimal"/>
      <w:lvlText w:val="%1."/>
      <w:lvlJc w:val="left"/>
      <w:pPr>
        <w:ind w:left="720" w:hanging="360"/>
      </w:pPr>
      <w:rPr>
        <w:rFonts w:ascii="Times New Roman" w:eastAsia="Times New Roman" w:hAnsi="Times New Roman" w:cs="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4451A28"/>
    <w:multiLevelType w:val="hybridMultilevel"/>
    <w:tmpl w:val="4FC4A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86761"/>
    <w:multiLevelType w:val="singleLevel"/>
    <w:tmpl w:val="81C4B22E"/>
    <w:lvl w:ilvl="0">
      <w:start w:val="1"/>
      <w:numFmt w:val="decimal"/>
      <w:lvlText w:val="3.%1."/>
      <w:legacy w:legacy="1" w:legacySpace="0" w:legacyIndent="518"/>
      <w:lvlJc w:val="left"/>
      <w:rPr>
        <w:rFonts w:ascii="Times New Roman" w:hAnsi="Times New Roman" w:cs="Times New Roman" w:hint="default"/>
      </w:rPr>
    </w:lvl>
  </w:abstractNum>
  <w:abstractNum w:abstractNumId="16">
    <w:nsid w:val="2AD86631"/>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38B36170"/>
    <w:multiLevelType w:val="singleLevel"/>
    <w:tmpl w:val="A6187172"/>
    <w:lvl w:ilvl="0">
      <w:start w:val="2"/>
      <w:numFmt w:val="decimal"/>
      <w:lvlText w:val="1.%1."/>
      <w:legacy w:legacy="1" w:legacySpace="0" w:legacyIndent="418"/>
      <w:lvlJc w:val="left"/>
      <w:rPr>
        <w:rFonts w:ascii="Times New Roman" w:hAnsi="Times New Roman" w:cs="Times New Roman" w:hint="default"/>
      </w:rPr>
    </w:lvl>
  </w:abstractNum>
  <w:abstractNum w:abstractNumId="19">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227419"/>
    <w:multiLevelType w:val="hybridMultilevel"/>
    <w:tmpl w:val="D040A0EA"/>
    <w:lvl w:ilvl="0" w:tplc="6240BF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41E043E"/>
    <w:multiLevelType w:val="multilevel"/>
    <w:tmpl w:val="E870B480"/>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161288"/>
    <w:multiLevelType w:val="hybridMultilevel"/>
    <w:tmpl w:val="B49E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E6145"/>
    <w:multiLevelType w:val="singleLevel"/>
    <w:tmpl w:val="E126EAD8"/>
    <w:lvl w:ilvl="0">
      <w:start w:val="3"/>
      <w:numFmt w:val="decimal"/>
      <w:lvlText w:val="4.%1."/>
      <w:legacy w:legacy="1" w:legacySpace="0" w:legacyIndent="446"/>
      <w:lvlJc w:val="left"/>
      <w:rPr>
        <w:rFonts w:ascii="Times New Roman" w:hAnsi="Times New Roman" w:cs="Times New Roman" w:hint="default"/>
      </w:rPr>
    </w:lvl>
  </w:abstractNum>
  <w:abstractNum w:abstractNumId="24">
    <w:nsid w:val="6CE97F26"/>
    <w:multiLevelType w:val="hybridMultilevel"/>
    <w:tmpl w:val="313A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FD53D5"/>
    <w:multiLevelType w:val="multilevel"/>
    <w:tmpl w:val="9074575C"/>
    <w:lvl w:ilvl="0">
      <w:start w:val="3"/>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056877"/>
    <w:multiLevelType w:val="singleLevel"/>
    <w:tmpl w:val="EC4242CC"/>
    <w:lvl w:ilvl="0">
      <w:start w:val="1"/>
      <w:numFmt w:val="decimal"/>
      <w:lvlText w:val="5.%1."/>
      <w:legacy w:legacy="1" w:legacySpace="0" w:legacyIndent="410"/>
      <w:lvlJc w:val="left"/>
      <w:rPr>
        <w:rFonts w:ascii="Times New Roman" w:hAnsi="Times New Roman" w:cs="Times New Roman" w:hint="default"/>
      </w:rPr>
    </w:lvl>
  </w:abstractNum>
  <w:abstractNum w:abstractNumId="27">
    <w:nsid w:val="73A42D63"/>
    <w:multiLevelType w:val="singleLevel"/>
    <w:tmpl w:val="CE0E9E16"/>
    <w:lvl w:ilvl="0">
      <w:start w:val="1"/>
      <w:numFmt w:val="decimal"/>
      <w:lvlText w:val="7.%1."/>
      <w:legacy w:legacy="1" w:legacySpace="0" w:legacyIndent="482"/>
      <w:lvlJc w:val="left"/>
      <w:rPr>
        <w:rFonts w:ascii="Times New Roman" w:hAnsi="Times New Roman" w:cs="Times New Roman" w:hint="default"/>
      </w:rPr>
    </w:lvl>
  </w:abstractNum>
  <w:abstractNum w:abstractNumId="28">
    <w:nsid w:val="781925D1"/>
    <w:multiLevelType w:val="hybridMultilevel"/>
    <w:tmpl w:val="1CD0DD7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3"/>
  </w:num>
  <w:num w:numId="8">
    <w:abstractNumId w:val="4"/>
  </w:num>
  <w:num w:numId="9">
    <w:abstractNumId w:val="5"/>
  </w:num>
  <w:num w:numId="10">
    <w:abstractNumId w:val="6"/>
  </w:num>
  <w:num w:numId="11">
    <w:abstractNumId w:val="18"/>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15"/>
  </w:num>
  <w:num w:numId="14">
    <w:abstractNumId w:val="7"/>
  </w:num>
  <w:num w:numId="15">
    <w:abstractNumId w:val="9"/>
  </w:num>
  <w:num w:numId="16">
    <w:abstractNumId w:val="23"/>
  </w:num>
  <w:num w:numId="17">
    <w:abstractNumId w:val="26"/>
  </w:num>
  <w:num w:numId="18">
    <w:abstractNumId w:val="27"/>
  </w:num>
  <w:num w:numId="19">
    <w:abstractNumId w:val="12"/>
  </w:num>
  <w:num w:numId="20">
    <w:abstractNumId w:val="8"/>
  </w:num>
  <w:num w:numId="21">
    <w:abstractNumId w:val="25"/>
  </w:num>
  <w:num w:numId="22">
    <w:abstractNumId w:val="21"/>
  </w:num>
  <w:num w:numId="23">
    <w:abstractNumId w:val="1"/>
  </w:num>
  <w:num w:numId="24">
    <w:abstractNumId w:val="11"/>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32EB"/>
    <w:rsid w:val="00020B53"/>
    <w:rsid w:val="00045FD1"/>
    <w:rsid w:val="00067310"/>
    <w:rsid w:val="00071CED"/>
    <w:rsid w:val="000874B9"/>
    <w:rsid w:val="000A71A8"/>
    <w:rsid w:val="000B4C30"/>
    <w:rsid w:val="000B76D7"/>
    <w:rsid w:val="000D141F"/>
    <w:rsid w:val="000E26DB"/>
    <w:rsid w:val="000F36DF"/>
    <w:rsid w:val="00115C55"/>
    <w:rsid w:val="001235F0"/>
    <w:rsid w:val="0012680F"/>
    <w:rsid w:val="00131976"/>
    <w:rsid w:val="00136994"/>
    <w:rsid w:val="00154B15"/>
    <w:rsid w:val="00164E57"/>
    <w:rsid w:val="001F60F5"/>
    <w:rsid w:val="002003B5"/>
    <w:rsid w:val="00225BFF"/>
    <w:rsid w:val="00255350"/>
    <w:rsid w:val="00262D64"/>
    <w:rsid w:val="0027001C"/>
    <w:rsid w:val="002A5415"/>
    <w:rsid w:val="002C16C2"/>
    <w:rsid w:val="00307F76"/>
    <w:rsid w:val="00344260"/>
    <w:rsid w:val="003739D8"/>
    <w:rsid w:val="003802B6"/>
    <w:rsid w:val="00381890"/>
    <w:rsid w:val="003B5A77"/>
    <w:rsid w:val="003B7C8C"/>
    <w:rsid w:val="003E3996"/>
    <w:rsid w:val="003E7EA2"/>
    <w:rsid w:val="003F520E"/>
    <w:rsid w:val="00401F1B"/>
    <w:rsid w:val="00434BD0"/>
    <w:rsid w:val="00456CC7"/>
    <w:rsid w:val="00466519"/>
    <w:rsid w:val="00472FF0"/>
    <w:rsid w:val="004735AE"/>
    <w:rsid w:val="00490234"/>
    <w:rsid w:val="004911F5"/>
    <w:rsid w:val="004C2CD5"/>
    <w:rsid w:val="004D7008"/>
    <w:rsid w:val="004F6254"/>
    <w:rsid w:val="00517E7F"/>
    <w:rsid w:val="00536720"/>
    <w:rsid w:val="00552504"/>
    <w:rsid w:val="0056058C"/>
    <w:rsid w:val="00582DA9"/>
    <w:rsid w:val="005C4170"/>
    <w:rsid w:val="005F3DC2"/>
    <w:rsid w:val="006168E1"/>
    <w:rsid w:val="00642D32"/>
    <w:rsid w:val="00655D29"/>
    <w:rsid w:val="00655DEB"/>
    <w:rsid w:val="006B1307"/>
    <w:rsid w:val="006B4476"/>
    <w:rsid w:val="006E3BA7"/>
    <w:rsid w:val="006F0BBF"/>
    <w:rsid w:val="007052C0"/>
    <w:rsid w:val="00705F48"/>
    <w:rsid w:val="007142BE"/>
    <w:rsid w:val="00715866"/>
    <w:rsid w:val="00736D91"/>
    <w:rsid w:val="00747FE0"/>
    <w:rsid w:val="0075099C"/>
    <w:rsid w:val="00763C4E"/>
    <w:rsid w:val="00784258"/>
    <w:rsid w:val="007925CD"/>
    <w:rsid w:val="007B1603"/>
    <w:rsid w:val="007C08F1"/>
    <w:rsid w:val="007D4295"/>
    <w:rsid w:val="00872CED"/>
    <w:rsid w:val="008B5B15"/>
    <w:rsid w:val="008C2B03"/>
    <w:rsid w:val="00936466"/>
    <w:rsid w:val="00971339"/>
    <w:rsid w:val="00A03E4D"/>
    <w:rsid w:val="00A148E3"/>
    <w:rsid w:val="00A41413"/>
    <w:rsid w:val="00A472E1"/>
    <w:rsid w:val="00A6420A"/>
    <w:rsid w:val="00A9516C"/>
    <w:rsid w:val="00AB6ED9"/>
    <w:rsid w:val="00AC40B9"/>
    <w:rsid w:val="00AC51F5"/>
    <w:rsid w:val="00AD2753"/>
    <w:rsid w:val="00AF58C9"/>
    <w:rsid w:val="00B6126F"/>
    <w:rsid w:val="00B643C1"/>
    <w:rsid w:val="00B778D9"/>
    <w:rsid w:val="00BE3AF7"/>
    <w:rsid w:val="00C00F11"/>
    <w:rsid w:val="00C212AD"/>
    <w:rsid w:val="00C232EB"/>
    <w:rsid w:val="00C32E9B"/>
    <w:rsid w:val="00C5478D"/>
    <w:rsid w:val="00C81AE4"/>
    <w:rsid w:val="00C85F36"/>
    <w:rsid w:val="00CD774A"/>
    <w:rsid w:val="00D00E1D"/>
    <w:rsid w:val="00D7571D"/>
    <w:rsid w:val="00DE02CA"/>
    <w:rsid w:val="00DE03AB"/>
    <w:rsid w:val="00DE4072"/>
    <w:rsid w:val="00DE6D24"/>
    <w:rsid w:val="00E403E7"/>
    <w:rsid w:val="00E448FE"/>
    <w:rsid w:val="00E45FBA"/>
    <w:rsid w:val="00E52E52"/>
    <w:rsid w:val="00E56341"/>
    <w:rsid w:val="00E94217"/>
    <w:rsid w:val="00EC4978"/>
    <w:rsid w:val="00F01C42"/>
    <w:rsid w:val="00FB62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2EB"/>
    <w:pPr>
      <w:ind w:left="720"/>
      <w:contextualSpacing/>
    </w:pPr>
  </w:style>
  <w:style w:type="table" w:styleId="a4">
    <w:name w:val="Table Grid"/>
    <w:basedOn w:val="a1"/>
    <w:uiPriority w:val="39"/>
    <w:rsid w:val="00C23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7C08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ext">
    <w:name w:val="bodytext"/>
    <w:basedOn w:val="a"/>
    <w:rsid w:val="00AC40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rsid w:val="00AC40B9"/>
    <w:pPr>
      <w:spacing w:after="0" w:line="240" w:lineRule="auto"/>
      <w:ind w:left="720"/>
      <w:contextualSpacing/>
    </w:pPr>
    <w:rPr>
      <w:rFonts w:ascii="Times New Roman" w:eastAsia="Calibri" w:hAnsi="Times New Roman" w:cs="Times New Roman"/>
      <w:sz w:val="24"/>
      <w:szCs w:val="24"/>
      <w:lang w:val="ru-RU" w:eastAsia="ru-RU"/>
    </w:rPr>
  </w:style>
  <w:style w:type="paragraph" w:styleId="a7">
    <w:name w:val="Plain Text"/>
    <w:basedOn w:val="a"/>
    <w:link w:val="a8"/>
    <w:rsid w:val="00AC40B9"/>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AC40B9"/>
    <w:rPr>
      <w:rFonts w:ascii="Courier New" w:eastAsia="Times New Roman" w:hAnsi="Courier New" w:cs="Courier New"/>
      <w:sz w:val="20"/>
      <w:szCs w:val="20"/>
      <w:lang w:eastAsia="ru-RU"/>
    </w:rPr>
  </w:style>
  <w:style w:type="paragraph" w:customStyle="1" w:styleId="10">
    <w:name w:val="Обычный1"/>
    <w:rsid w:val="00AC40B9"/>
    <w:pPr>
      <w:widowControl w:val="0"/>
      <w:spacing w:after="0" w:line="240" w:lineRule="auto"/>
    </w:pPr>
    <w:rPr>
      <w:rFonts w:ascii="Times New Roman" w:eastAsia="Times New Roman" w:hAnsi="Times New Roman" w:cs="Times New Roman"/>
      <w:sz w:val="29"/>
      <w:szCs w:val="20"/>
      <w:lang w:eastAsia="ru-RU"/>
    </w:rPr>
  </w:style>
  <w:style w:type="paragraph" w:styleId="a9">
    <w:name w:val="Body Text"/>
    <w:basedOn w:val="a"/>
    <w:link w:val="aa"/>
    <w:rsid w:val="00AC40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AC40B9"/>
    <w:rPr>
      <w:rFonts w:ascii="Times New Roman" w:eastAsia="Times New Roman" w:hAnsi="Times New Roman" w:cs="Times New Roman"/>
      <w:sz w:val="24"/>
      <w:szCs w:val="24"/>
      <w:lang w:val="ru-RU" w:eastAsia="ru-RU"/>
    </w:rPr>
  </w:style>
  <w:style w:type="character" w:styleId="ab">
    <w:name w:val="Strong"/>
    <w:basedOn w:val="a0"/>
    <w:uiPriority w:val="22"/>
    <w:qFormat/>
    <w:rsid w:val="007142BE"/>
    <w:rPr>
      <w:b/>
      <w:bCs/>
    </w:rPr>
  </w:style>
  <w:style w:type="paragraph" w:styleId="HTML">
    <w:name w:val="HTML Preformatted"/>
    <w:basedOn w:val="a"/>
    <w:link w:val="HTML0"/>
    <w:semiHidden/>
    <w:unhideWhenUsed/>
    <w:rsid w:val="000D1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D141F"/>
    <w:rPr>
      <w:rFonts w:ascii="Courier New" w:eastAsia="Times New Roman" w:hAnsi="Courier New" w:cs="Courier New"/>
      <w:sz w:val="20"/>
      <w:szCs w:val="20"/>
    </w:rPr>
  </w:style>
  <w:style w:type="paragraph" w:customStyle="1" w:styleId="rvps2">
    <w:name w:val="rvps2"/>
    <w:basedOn w:val="a"/>
    <w:qFormat/>
    <w:rsid w:val="003F520E"/>
    <w:pPr>
      <w:spacing w:after="150" w:line="240" w:lineRule="auto"/>
      <w:ind w:firstLine="450"/>
      <w:jc w:val="both"/>
    </w:pPr>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6B1307"/>
    <w:pPr>
      <w:spacing w:after="120" w:line="480" w:lineRule="auto"/>
    </w:pPr>
  </w:style>
  <w:style w:type="character" w:customStyle="1" w:styleId="20">
    <w:name w:val="Основной текст 2 Знак"/>
    <w:basedOn w:val="a0"/>
    <w:link w:val="2"/>
    <w:uiPriority w:val="99"/>
    <w:semiHidden/>
    <w:rsid w:val="006B1307"/>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6B1307"/>
    <w:rPr>
      <w:rFonts w:ascii="Times New Roman" w:eastAsia="Times New Roman" w:hAnsi="Times New Roman" w:cs="Times New Roman"/>
      <w:sz w:val="24"/>
      <w:szCs w:val="24"/>
      <w:lang w:val="ru-RU" w:eastAsia="ru-RU"/>
    </w:rPr>
  </w:style>
  <w:style w:type="paragraph" w:customStyle="1" w:styleId="Default">
    <w:name w:val="Default"/>
    <w:qFormat/>
    <w:rsid w:val="006B130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st">
    <w:name w:val="st"/>
    <w:basedOn w:val="a0"/>
    <w:rsid w:val="006B1307"/>
  </w:style>
  <w:style w:type="character" w:styleId="ac">
    <w:name w:val="Emphasis"/>
    <w:basedOn w:val="a0"/>
    <w:uiPriority w:val="20"/>
    <w:qFormat/>
    <w:rsid w:val="006B1307"/>
    <w:rPr>
      <w:i/>
      <w:iCs/>
    </w:rPr>
  </w:style>
  <w:style w:type="paragraph" w:styleId="3">
    <w:name w:val="Body Text Indent 3"/>
    <w:basedOn w:val="a"/>
    <w:link w:val="30"/>
    <w:uiPriority w:val="99"/>
    <w:semiHidden/>
    <w:unhideWhenUsed/>
    <w:rsid w:val="006B1307"/>
    <w:pPr>
      <w:spacing w:after="120"/>
      <w:ind w:left="283"/>
    </w:pPr>
    <w:rPr>
      <w:sz w:val="16"/>
      <w:szCs w:val="16"/>
    </w:rPr>
  </w:style>
  <w:style w:type="character" w:customStyle="1" w:styleId="30">
    <w:name w:val="Основной текст с отступом 3 Знак"/>
    <w:basedOn w:val="a0"/>
    <w:link w:val="3"/>
    <w:uiPriority w:val="99"/>
    <w:semiHidden/>
    <w:rsid w:val="006B1307"/>
    <w:rPr>
      <w:sz w:val="16"/>
      <w:szCs w:val="16"/>
    </w:rPr>
  </w:style>
  <w:style w:type="paragraph" w:styleId="ad">
    <w:name w:val="Block Text"/>
    <w:basedOn w:val="a"/>
    <w:semiHidden/>
    <w:rsid w:val="006B1307"/>
    <w:pPr>
      <w:widowControl w:val="0"/>
      <w:autoSpaceDE w:val="0"/>
      <w:autoSpaceDN w:val="0"/>
      <w:adjustRightInd w:val="0"/>
      <w:spacing w:after="0" w:line="240" w:lineRule="auto"/>
      <w:ind w:left="-420" w:right="-140" w:firstLine="709"/>
      <w:jc w:val="both"/>
    </w:pPr>
    <w:rPr>
      <w:rFonts w:ascii="Times New Roman" w:eastAsia="Times New Roman" w:hAnsi="Times New Roman" w:cs="Times New Roman"/>
      <w:sz w:val="28"/>
      <w:szCs w:val="28"/>
      <w:lang w:eastAsia="ru-RU"/>
    </w:rPr>
  </w:style>
  <w:style w:type="character" w:styleId="ae">
    <w:name w:val="Hyperlink"/>
    <w:unhideWhenUsed/>
    <w:rsid w:val="006B1307"/>
    <w:rPr>
      <w:color w:val="0000FF"/>
      <w:u w:val="single"/>
    </w:rPr>
  </w:style>
  <w:style w:type="paragraph" w:styleId="af">
    <w:name w:val="Balloon Text"/>
    <w:basedOn w:val="a"/>
    <w:link w:val="af0"/>
    <w:uiPriority w:val="99"/>
    <w:semiHidden/>
    <w:unhideWhenUsed/>
    <w:rsid w:val="00A03E4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3E4D"/>
    <w:rPr>
      <w:rFonts w:ascii="Tahoma" w:hAnsi="Tahoma" w:cs="Tahoma"/>
      <w:sz w:val="16"/>
      <w:szCs w:val="16"/>
    </w:rPr>
  </w:style>
  <w:style w:type="paragraph" w:styleId="af1">
    <w:name w:val="No Spacing"/>
    <w:uiPriority w:val="1"/>
    <w:qFormat/>
    <w:rsid w:val="00A03E4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68397934">
      <w:bodyDiv w:val="1"/>
      <w:marLeft w:val="0"/>
      <w:marRight w:val="0"/>
      <w:marTop w:val="0"/>
      <w:marBottom w:val="0"/>
      <w:divBdr>
        <w:top w:val="none" w:sz="0" w:space="0" w:color="auto"/>
        <w:left w:val="none" w:sz="0" w:space="0" w:color="auto"/>
        <w:bottom w:val="none" w:sz="0" w:space="0" w:color="auto"/>
        <w:right w:val="none" w:sz="0" w:space="0" w:color="auto"/>
      </w:divBdr>
    </w:div>
    <w:div w:id="963343214">
      <w:bodyDiv w:val="1"/>
      <w:marLeft w:val="0"/>
      <w:marRight w:val="0"/>
      <w:marTop w:val="0"/>
      <w:marBottom w:val="0"/>
      <w:divBdr>
        <w:top w:val="none" w:sz="0" w:space="0" w:color="auto"/>
        <w:left w:val="none" w:sz="0" w:space="0" w:color="auto"/>
        <w:bottom w:val="none" w:sz="0" w:space="0" w:color="auto"/>
        <w:right w:val="none" w:sz="0" w:space="0" w:color="auto"/>
      </w:divBdr>
    </w:div>
    <w:div w:id="991717434">
      <w:bodyDiv w:val="1"/>
      <w:marLeft w:val="0"/>
      <w:marRight w:val="0"/>
      <w:marTop w:val="0"/>
      <w:marBottom w:val="0"/>
      <w:divBdr>
        <w:top w:val="none" w:sz="0" w:space="0" w:color="auto"/>
        <w:left w:val="none" w:sz="0" w:space="0" w:color="auto"/>
        <w:bottom w:val="none" w:sz="0" w:space="0" w:color="auto"/>
        <w:right w:val="none" w:sz="0" w:space="0" w:color="auto"/>
      </w:divBdr>
    </w:div>
    <w:div w:id="18246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16AE-7181-44BD-95FA-D7CB2086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2</cp:revision>
  <cp:lastPrinted>2018-11-21T07:53:00Z</cp:lastPrinted>
  <dcterms:created xsi:type="dcterms:W3CDTF">2018-11-21T07:56:00Z</dcterms:created>
  <dcterms:modified xsi:type="dcterms:W3CDTF">2018-11-21T07:56:00Z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967690091</vt:i4>
  </property>
</Properties>
</file>