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91" w:rsidRPr="00460182" w:rsidRDefault="005C3C91" w:rsidP="005C3C91">
      <w:pPr>
        <w:rPr>
          <w:i/>
          <w:color w:val="FF0000"/>
          <w:sz w:val="26"/>
          <w:szCs w:val="26"/>
          <w:lang w:val="uk-UA"/>
        </w:rPr>
      </w:pPr>
      <w:r w:rsidRPr="00460182">
        <w:rPr>
          <w:i/>
          <w:color w:val="FF0000"/>
          <w:sz w:val="26"/>
          <w:szCs w:val="26"/>
          <w:lang w:val="uk-UA"/>
        </w:rPr>
        <w:t>Додаток викладено в новій редакції відповідно до рішення ВК від 20.12.2018р. №1033</w:t>
      </w:r>
    </w:p>
    <w:p w:rsidR="005C3C91" w:rsidRPr="00460182" w:rsidRDefault="005C3C91" w:rsidP="0046018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460182">
        <w:rPr>
          <w:rFonts w:ascii="Times New Roman" w:hAnsi="Times New Roman" w:cs="Times New Roman"/>
          <w:sz w:val="26"/>
          <w:szCs w:val="26"/>
          <w:lang w:val="uk-UA"/>
        </w:rPr>
        <w:t>Додаток</w:t>
      </w:r>
    </w:p>
    <w:p w:rsidR="005C3C91" w:rsidRPr="00460182" w:rsidRDefault="005C3C91" w:rsidP="0046018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60182">
        <w:rPr>
          <w:rFonts w:ascii="Times New Roman" w:hAnsi="Times New Roman" w:cs="Times New Roman"/>
          <w:sz w:val="26"/>
          <w:szCs w:val="26"/>
          <w:lang w:val="uk-UA"/>
        </w:rPr>
        <w:t>до рішення виконавчого комітету</w:t>
      </w:r>
    </w:p>
    <w:p w:rsidR="005C3C91" w:rsidRPr="00460182" w:rsidRDefault="005C3C91" w:rsidP="0046018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60182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5C3C91" w:rsidRPr="00460182" w:rsidRDefault="005C3C91" w:rsidP="0046018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60182">
        <w:rPr>
          <w:rFonts w:ascii="Times New Roman" w:hAnsi="Times New Roman" w:cs="Times New Roman"/>
          <w:sz w:val="26"/>
          <w:szCs w:val="26"/>
          <w:lang w:val="uk-UA"/>
        </w:rPr>
        <w:t>від 25.04.2018р. № 335</w:t>
      </w:r>
    </w:p>
    <w:p w:rsidR="005C3C91" w:rsidRPr="00460182" w:rsidRDefault="005C3C91" w:rsidP="00460182">
      <w:pPr>
        <w:spacing w:after="0"/>
        <w:ind w:left="58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C3C91" w:rsidRPr="00460182" w:rsidRDefault="005C3C91" w:rsidP="00460182">
      <w:pPr>
        <w:spacing w:after="0"/>
        <w:ind w:left="58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C3C91" w:rsidRPr="00460182" w:rsidRDefault="005C3C91" w:rsidP="00460182">
      <w:pPr>
        <w:tabs>
          <w:tab w:val="left" w:pos="852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60182">
        <w:rPr>
          <w:rFonts w:ascii="Times New Roman" w:hAnsi="Times New Roman" w:cs="Times New Roman"/>
          <w:b/>
          <w:bCs/>
          <w:sz w:val="26"/>
          <w:szCs w:val="26"/>
          <w:lang w:val="uk-UA"/>
        </w:rPr>
        <w:t>ТИТУЛЬНИЙ СПИСОК КАПІТАЛЬНОГО РЕМОНТУ – ЗАМІНИ ТА ВСТАНОВЛЕННЯ СВІТЛОФОРНИХ ОБ'ЄКТІВ (ОБЛАДНАННЯ) В М.ТЕРНОПОЛІ НА 2018 РІК</w:t>
      </w:r>
    </w:p>
    <w:p w:rsidR="005C3C91" w:rsidRPr="00460182" w:rsidRDefault="005C3C91" w:rsidP="0046018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636"/>
        <w:gridCol w:w="1418"/>
      </w:tblGrid>
      <w:tr w:rsidR="005C3C91" w:rsidRPr="00460182" w:rsidTr="0016566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об’єкта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Вартість робіт,</w:t>
            </w:r>
          </w:p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грн.</w:t>
            </w:r>
          </w:p>
        </w:tc>
      </w:tr>
      <w:tr w:rsidR="005C3C91" w:rsidRPr="00460182" w:rsidTr="0016566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5C3C91" w:rsidRPr="00460182" w:rsidTr="0016566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tabs>
                <w:tab w:val="left" w:pos="299"/>
                <w:tab w:val="left" w:pos="1993"/>
                <w:tab w:val="left" w:pos="4283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Капітальний ремонт – заміна та встановлення </w:t>
            </w:r>
          </w:p>
          <w:p w:rsidR="005C3C91" w:rsidRPr="00460182" w:rsidRDefault="005C3C91" w:rsidP="00460182">
            <w:pPr>
              <w:tabs>
                <w:tab w:val="left" w:pos="299"/>
                <w:tab w:val="left" w:pos="1993"/>
                <w:tab w:val="left" w:pos="428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світлофорних об’єктів (обладнання)</w:t>
            </w: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мікрорайону Центр: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перехрестя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вул.Руської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вул.Замкової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вул.Шашкевича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перехрестя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вул.Руської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вул.Патріарха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Мстислава;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перехрестя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вул.Руської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бульвару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Т.Шевченка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на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вул.Руській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 районі ТНВК «Школа-ліцей №6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ім. Н.Яремчука);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вул.Микулинецька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ВАТРА;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Pr="00460182">
              <w:rPr>
                <w:rStyle w:val="FontStyle14"/>
                <w:sz w:val="26"/>
                <w:szCs w:val="26"/>
                <w:lang w:val="uk-UA" w:eastAsia="uk-UA"/>
              </w:rPr>
              <w:t xml:space="preserve">на примиканні </w:t>
            </w:r>
            <w:proofErr w:type="spellStart"/>
            <w:r w:rsidRPr="00460182">
              <w:rPr>
                <w:rStyle w:val="FontStyle14"/>
                <w:sz w:val="26"/>
                <w:szCs w:val="26"/>
                <w:lang w:val="uk-UA" w:eastAsia="uk-UA"/>
              </w:rPr>
              <w:t>вул.Микулинецька</w:t>
            </w:r>
            <w:proofErr w:type="spellEnd"/>
            <w:r w:rsidRPr="00460182">
              <w:rPr>
                <w:rStyle w:val="FontStyle14"/>
                <w:sz w:val="26"/>
                <w:szCs w:val="26"/>
                <w:lang w:val="uk-UA" w:eastAsia="uk-UA"/>
              </w:rPr>
              <w:t xml:space="preserve"> – </w:t>
            </w:r>
            <w:proofErr w:type="spellStart"/>
            <w:r w:rsidRPr="00460182">
              <w:rPr>
                <w:rStyle w:val="FontStyle14"/>
                <w:sz w:val="26"/>
                <w:szCs w:val="26"/>
                <w:lang w:val="uk-UA" w:eastAsia="uk-UA"/>
              </w:rPr>
              <w:t>вул.Підлісна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281 500,00</w:t>
            </w:r>
          </w:p>
        </w:tc>
      </w:tr>
      <w:tr w:rsidR="005C3C91" w:rsidRPr="00460182" w:rsidTr="0016566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tabs>
                <w:tab w:val="left" w:pos="299"/>
                <w:tab w:val="left" w:pos="1993"/>
                <w:tab w:val="left" w:pos="4283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Капітальний ремонт – заміна та встановлення 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світлофорних об’єктів (обладнання)</w:t>
            </w: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мікрорайону Східний: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проспект С.Бандери – бульвар Д.Галицького;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на примиканні проспекту Степана Бандери –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вул.Генерала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Шухевича (в районі ТЗОШ №18).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1" w:rsidRPr="00460182" w:rsidRDefault="005C3C91" w:rsidP="00460182">
            <w:pPr>
              <w:tabs>
                <w:tab w:val="left" w:pos="885"/>
                <w:tab w:val="center" w:pos="11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126 500,00</w:t>
            </w:r>
          </w:p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3C91" w:rsidRPr="00460182" w:rsidTr="0016566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tabs>
                <w:tab w:val="left" w:pos="299"/>
                <w:tab w:val="left" w:pos="1993"/>
                <w:tab w:val="left" w:pos="4283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Капітальний ремонт – заміна та встановлення 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світлофорних об’єктів (обладнання)</w:t>
            </w: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мікрорайону Сонячний: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на </w:t>
            </w:r>
            <w:proofErr w:type="spellStart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вул.ГенералаМ.Тарнавського</w:t>
            </w:r>
            <w:proofErr w:type="spellEnd"/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 районі  ТЗОШ № 11).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38 000,00</w:t>
            </w:r>
          </w:p>
        </w:tc>
      </w:tr>
      <w:tr w:rsidR="005C3C91" w:rsidRPr="00460182" w:rsidTr="00165663">
        <w:trPr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tabs>
                <w:tab w:val="left" w:pos="299"/>
                <w:tab w:val="left" w:pos="1993"/>
                <w:tab w:val="left" w:pos="4283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Капітальний ремонт – заміна та встановлення 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світлофорних об’єктів (обладнання)</w:t>
            </w: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мікрорайону Дружба:</w:t>
            </w:r>
          </w:p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на примиканні вулиць Гетьмана І.Мазепи  – Максима Кривоноса – Бережанська – Львівська.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54 000,00</w:t>
            </w:r>
          </w:p>
        </w:tc>
      </w:tr>
      <w:tr w:rsidR="005C3C91" w:rsidRPr="00460182" w:rsidTr="0016566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1" w:rsidRPr="00460182" w:rsidRDefault="005C3C91" w:rsidP="004601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01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500 000,00</w:t>
            </w:r>
          </w:p>
        </w:tc>
      </w:tr>
    </w:tbl>
    <w:p w:rsidR="005C3C91" w:rsidRPr="00460182" w:rsidRDefault="005C3C91" w:rsidP="0046018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C3C91" w:rsidRPr="00460182" w:rsidRDefault="005C3C91" w:rsidP="00460182">
      <w:pPr>
        <w:spacing w:after="0"/>
        <w:ind w:left="-1080"/>
        <w:rPr>
          <w:rFonts w:ascii="Times New Roman" w:hAnsi="Times New Roman" w:cs="Times New Roman"/>
          <w:sz w:val="26"/>
          <w:szCs w:val="26"/>
          <w:lang w:val="uk-UA"/>
        </w:rPr>
      </w:pPr>
    </w:p>
    <w:p w:rsidR="005C3C91" w:rsidRPr="00460182" w:rsidRDefault="005C3C91" w:rsidP="00460182">
      <w:pPr>
        <w:tabs>
          <w:tab w:val="left" w:pos="7080"/>
        </w:tabs>
        <w:spacing w:after="0"/>
        <w:ind w:left="-1080"/>
        <w:rPr>
          <w:rFonts w:ascii="Times New Roman" w:hAnsi="Times New Roman" w:cs="Times New Roman"/>
          <w:sz w:val="26"/>
          <w:szCs w:val="26"/>
          <w:lang w:val="uk-UA"/>
        </w:rPr>
      </w:pPr>
      <w:r w:rsidRPr="00460182">
        <w:rPr>
          <w:rFonts w:ascii="Times New Roman" w:hAnsi="Times New Roman" w:cs="Times New Roman"/>
          <w:sz w:val="26"/>
          <w:szCs w:val="26"/>
          <w:lang w:val="uk-UA"/>
        </w:rPr>
        <w:t xml:space="preserve">             Міський голова                                                             </w:t>
      </w:r>
      <w:proofErr w:type="spellStart"/>
      <w:r w:rsidRPr="00460182">
        <w:rPr>
          <w:rFonts w:ascii="Times New Roman" w:hAnsi="Times New Roman" w:cs="Times New Roman"/>
          <w:sz w:val="26"/>
          <w:szCs w:val="26"/>
          <w:lang w:val="uk-UA"/>
        </w:rPr>
        <w:t>С.В.Надал</w:t>
      </w:r>
      <w:proofErr w:type="spellEnd"/>
    </w:p>
    <w:bookmarkEnd w:id="0"/>
    <w:p w:rsidR="005C3C91" w:rsidRDefault="005C3C91" w:rsidP="005C3C91">
      <w:pPr>
        <w:ind w:left="4248" w:firstLine="708"/>
        <w:rPr>
          <w:sz w:val="26"/>
          <w:szCs w:val="26"/>
          <w:lang w:val="uk-UA"/>
        </w:rPr>
      </w:pPr>
    </w:p>
    <w:p w:rsidR="005C3C91" w:rsidRPr="001B3C84" w:rsidRDefault="005C3C91" w:rsidP="005C3C91">
      <w:pPr>
        <w:tabs>
          <w:tab w:val="left" w:pos="8520"/>
        </w:tabs>
        <w:ind w:left="360"/>
        <w:jc w:val="center"/>
        <w:rPr>
          <w:sz w:val="26"/>
          <w:szCs w:val="26"/>
          <w:lang w:val="uk-UA"/>
        </w:rPr>
      </w:pPr>
    </w:p>
    <w:p w:rsidR="00440155" w:rsidRDefault="00440155"/>
    <w:sectPr w:rsidR="00440155" w:rsidSect="00540F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C91"/>
    <w:rsid w:val="00440155"/>
    <w:rsid w:val="00460182"/>
    <w:rsid w:val="004D44CC"/>
    <w:rsid w:val="005C3C91"/>
    <w:rsid w:val="00A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CF71B-FDFF-4139-A43C-3E327CF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5C3C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2019-01-17T10:04:00Z</dcterms:created>
  <dcterms:modified xsi:type="dcterms:W3CDTF">2019-01-18T08:16:00Z</dcterms:modified>
</cp:coreProperties>
</file>